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701C" w14:textId="77777777" w:rsidR="001C73D7" w:rsidRPr="00AC55B2" w:rsidRDefault="001C73D7" w:rsidP="001C73D7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Instituto de Hidrología Meteorología y Estudios ambientales – IDEAM</w:t>
      </w:r>
    </w:p>
    <w:p w14:paraId="5A6AC780" w14:textId="77777777" w:rsidR="001C73D7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54C75CB2" w14:textId="77777777" w:rsidR="001C73D7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571A8A56" w14:textId="7D69E38E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Informe XX trimestre 20xx</w:t>
      </w:r>
    </w:p>
    <w:p w14:paraId="3039FC61" w14:textId="10F40556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 xml:space="preserve">Gestión técnico-administrativa de </w:t>
      </w:r>
    </w:p>
    <w:p w14:paraId="3B93E7BC" w14:textId="31B7E628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Operación a la red hidrometeorológica y ambiental del</w:t>
      </w:r>
    </w:p>
    <w:p w14:paraId="342DF09D" w14:textId="7453D4BE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Área operativa no. XX - XXXXX</w:t>
      </w:r>
    </w:p>
    <w:p w14:paraId="36F81210" w14:textId="5F4EF194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ab/>
      </w:r>
      <w:r w:rsidRPr="00AC55B2">
        <w:rPr>
          <w:rFonts w:ascii="Verdana" w:hAnsi="Verdana" w:cstheme="minorHAnsi"/>
          <w:b/>
          <w:bCs/>
        </w:rPr>
        <w:tab/>
      </w:r>
    </w:p>
    <w:p w14:paraId="65D9C395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ab/>
      </w:r>
    </w:p>
    <w:p w14:paraId="6A05AAD9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7678436F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7EBFFC25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26391D57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78275CDB" w14:textId="26675256" w:rsidR="002B3768" w:rsidRPr="00AC55B2" w:rsidRDefault="004059D9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NOMBRE</w:t>
      </w:r>
      <w:r w:rsidR="001C73D7" w:rsidRPr="00AC55B2">
        <w:rPr>
          <w:rFonts w:ascii="Verdana" w:hAnsi="Verdana" w:cstheme="minorHAnsi"/>
          <w:b/>
          <w:bCs/>
        </w:rPr>
        <w:t>S Y APELLIDOS</w:t>
      </w:r>
    </w:p>
    <w:p w14:paraId="19223DFD" w14:textId="0162778D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Coordinador IDEAM Área Operativa No.</w:t>
      </w:r>
      <w:r w:rsidR="001C73D7" w:rsidRPr="00AC55B2">
        <w:rPr>
          <w:rFonts w:ascii="Verdana" w:hAnsi="Verdana" w:cstheme="minorHAnsi"/>
          <w:b/>
          <w:bCs/>
        </w:rPr>
        <w:t xml:space="preserve"> XX</w:t>
      </w:r>
    </w:p>
    <w:p w14:paraId="51B0D346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07A5FF65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2B68CDFE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ab/>
      </w:r>
      <w:r w:rsidRPr="00AC55B2">
        <w:rPr>
          <w:rFonts w:ascii="Verdana" w:hAnsi="Verdana" w:cstheme="minorHAnsi"/>
          <w:b/>
          <w:bCs/>
        </w:rPr>
        <w:tab/>
      </w:r>
    </w:p>
    <w:p w14:paraId="6EB34690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6EA6F27A" w14:textId="6AD9665C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XX</w:t>
      </w:r>
      <w:r w:rsidR="002B3768" w:rsidRPr="00AC55B2">
        <w:rPr>
          <w:rFonts w:ascii="Verdana" w:hAnsi="Verdana" w:cstheme="minorHAnsi"/>
          <w:b/>
          <w:bCs/>
        </w:rPr>
        <w:t xml:space="preserve"> TRIMESTRE 20</w:t>
      </w:r>
      <w:r w:rsidRPr="00AC55B2">
        <w:rPr>
          <w:rFonts w:ascii="Verdana" w:hAnsi="Verdana" w:cstheme="minorHAnsi"/>
          <w:b/>
          <w:bCs/>
        </w:rPr>
        <w:t>XX</w:t>
      </w:r>
    </w:p>
    <w:p w14:paraId="15B12F61" w14:textId="626F675B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Meses reportados</w:t>
      </w:r>
    </w:p>
    <w:p w14:paraId="497355DC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68B1A68C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1670005D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61CAAAC1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37058614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69F5908B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6727AE4B" w14:textId="77777777" w:rsidR="002B3768" w:rsidRPr="00AC55B2" w:rsidRDefault="002B3768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</w:p>
    <w:p w14:paraId="785670AC" w14:textId="2AE37612" w:rsidR="002B3768" w:rsidRPr="00AC55B2" w:rsidRDefault="001C73D7" w:rsidP="002B3768">
      <w:pPr>
        <w:spacing w:after="0" w:line="360" w:lineRule="auto"/>
        <w:jc w:val="center"/>
        <w:rPr>
          <w:rFonts w:ascii="Verdana" w:hAnsi="Verdana" w:cstheme="minorHAnsi"/>
          <w:b/>
          <w:bCs/>
        </w:rPr>
      </w:pPr>
      <w:r w:rsidRPr="00AC55B2">
        <w:rPr>
          <w:rFonts w:ascii="Verdana" w:hAnsi="Verdana" w:cstheme="minorHAnsi"/>
          <w:b/>
          <w:bCs/>
        </w:rPr>
        <w:t>Ciudad</w:t>
      </w:r>
      <w:r w:rsidR="002B3768" w:rsidRPr="00AC55B2">
        <w:rPr>
          <w:rFonts w:ascii="Verdana" w:hAnsi="Verdana" w:cstheme="minorHAnsi"/>
          <w:b/>
          <w:bCs/>
        </w:rPr>
        <w:t xml:space="preserve">, </w:t>
      </w:r>
      <w:r w:rsidRPr="00AC55B2">
        <w:rPr>
          <w:rFonts w:ascii="Verdana" w:hAnsi="Verdana" w:cstheme="minorHAnsi"/>
          <w:b/>
          <w:bCs/>
        </w:rPr>
        <w:t>mes - año</w:t>
      </w:r>
      <w:r w:rsidR="002B3768" w:rsidRPr="00AC55B2">
        <w:rPr>
          <w:rFonts w:ascii="Verdana" w:hAnsi="Verdana" w:cstheme="minorHAnsi"/>
          <w:b/>
          <w:bCs/>
        </w:rPr>
        <w:t>.</w:t>
      </w:r>
    </w:p>
    <w:p w14:paraId="0257259E" w14:textId="77777777" w:rsidR="00AB41EA" w:rsidRPr="00AC55B2" w:rsidRDefault="00AB41EA" w:rsidP="002B3768">
      <w:pPr>
        <w:spacing w:line="360" w:lineRule="auto"/>
        <w:jc w:val="center"/>
        <w:rPr>
          <w:rFonts w:ascii="Verdana" w:hAnsi="Verdana" w:cstheme="minorHAnsi"/>
          <w:b/>
          <w:bCs/>
        </w:rPr>
      </w:pPr>
    </w:p>
    <w:p w14:paraId="34659288" w14:textId="77777777" w:rsidR="008A5FE9" w:rsidRPr="00AC55B2" w:rsidRDefault="008A5FE9" w:rsidP="00AC55B2">
      <w:pPr>
        <w:pStyle w:val="Ttulo1"/>
        <w:rPr>
          <w:rFonts w:ascii="Verdana" w:hAnsi="Verdana"/>
          <w:szCs w:val="22"/>
        </w:rPr>
      </w:pPr>
      <w:r w:rsidRPr="00AC55B2">
        <w:rPr>
          <w:rFonts w:ascii="Verdana" w:hAnsi="Verdana"/>
          <w:szCs w:val="22"/>
        </w:rPr>
        <w:lastRenderedPageBreak/>
        <w:t>INTRODUCCIÓN</w:t>
      </w:r>
    </w:p>
    <w:p w14:paraId="5C2206A1" w14:textId="354F22E4" w:rsidR="00D0505B" w:rsidRPr="00AC55B2" w:rsidRDefault="00D0505B" w:rsidP="008A5FE9">
      <w:pPr>
        <w:jc w:val="both"/>
        <w:rPr>
          <w:rFonts w:ascii="Verdana" w:hAnsi="Verdana"/>
        </w:rPr>
      </w:pPr>
    </w:p>
    <w:p w14:paraId="30F2EC18" w14:textId="14F422AF" w:rsidR="00D0505B" w:rsidRPr="00AC55B2" w:rsidRDefault="00D0505B" w:rsidP="008A5FE9">
      <w:pPr>
        <w:jc w:val="both"/>
        <w:rPr>
          <w:rFonts w:ascii="Verdana" w:hAnsi="Verdana"/>
        </w:rPr>
      </w:pPr>
      <w:r w:rsidRPr="00AC55B2">
        <w:rPr>
          <w:rFonts w:ascii="Verdana" w:hAnsi="Verdana"/>
        </w:rPr>
        <w:t xml:space="preserve">Descripción de manera general de la red hidrometeorológica dentro de la jurisdicción del área operativa. Aplican imágenes y mapas que faciliten su visualización. Contabilizar las cantidades y sus ubicaciones, así como la distribución porcentual de acuerdo con las familias establecidas. Indicar como se desarrolla la operación y el mantenimiento de la red de estaciones, en cuanto logística </w:t>
      </w:r>
      <w:r w:rsidR="00AC55B2" w:rsidRPr="00AC55B2">
        <w:rPr>
          <w:rFonts w:ascii="Verdana" w:hAnsi="Verdana"/>
        </w:rPr>
        <w:t>y distribución de personal para el desarrollo de las diferentes actividades dentro de cada área operativa.</w:t>
      </w:r>
    </w:p>
    <w:p w14:paraId="4518975A" w14:textId="77777777" w:rsidR="00AC55B2" w:rsidRPr="00AC55B2" w:rsidRDefault="008A5FE9" w:rsidP="00AC55B2">
      <w:pPr>
        <w:pStyle w:val="Ttulo1"/>
        <w:rPr>
          <w:rFonts w:ascii="Verdana" w:hAnsi="Verdana"/>
          <w:szCs w:val="22"/>
        </w:rPr>
      </w:pPr>
      <w:r w:rsidRPr="00AC55B2">
        <w:rPr>
          <w:rFonts w:ascii="Verdana" w:hAnsi="Verdana"/>
          <w:szCs w:val="22"/>
        </w:rPr>
        <w:t xml:space="preserve">INFORME </w:t>
      </w:r>
      <w:r w:rsidR="00F31AAC" w:rsidRPr="00AC55B2">
        <w:rPr>
          <w:rFonts w:ascii="Verdana" w:hAnsi="Verdana"/>
          <w:szCs w:val="22"/>
        </w:rPr>
        <w:t>XX</w:t>
      </w:r>
      <w:r w:rsidRPr="00AC55B2">
        <w:rPr>
          <w:rFonts w:ascii="Verdana" w:hAnsi="Verdana"/>
          <w:szCs w:val="22"/>
        </w:rPr>
        <w:t xml:space="preserve"> TRIMESTRE DE 20</w:t>
      </w:r>
      <w:r w:rsidR="00F31AAC" w:rsidRPr="00AC55B2">
        <w:rPr>
          <w:rFonts w:ascii="Verdana" w:hAnsi="Verdana"/>
          <w:szCs w:val="22"/>
        </w:rPr>
        <w:t>XX</w:t>
      </w:r>
      <w:r w:rsidRPr="00AC55B2">
        <w:rPr>
          <w:rFonts w:ascii="Verdana" w:hAnsi="Verdana"/>
          <w:szCs w:val="22"/>
        </w:rPr>
        <w:t>, SOBRE LA GESTION TECNICA Y ADMINISTRATIVA DEL ESTADO DE OPERACIÓN A LA RED HIDROMETEOROLÓGICA Y AMBIENTAL, DEL ÁREA OPERATIVA No.</w:t>
      </w:r>
      <w:r w:rsidR="00334071" w:rsidRPr="00AC55B2">
        <w:rPr>
          <w:rFonts w:ascii="Verdana" w:hAnsi="Verdana"/>
          <w:szCs w:val="22"/>
        </w:rPr>
        <w:t xml:space="preserve"> XX</w:t>
      </w:r>
      <w:r w:rsidRPr="00AC55B2">
        <w:rPr>
          <w:rFonts w:ascii="Verdana" w:hAnsi="Verdana"/>
          <w:szCs w:val="22"/>
        </w:rPr>
        <w:t xml:space="preserve"> – </w:t>
      </w:r>
      <w:r w:rsidR="00334071" w:rsidRPr="00AC55B2">
        <w:rPr>
          <w:rFonts w:ascii="Verdana" w:hAnsi="Verdana"/>
          <w:szCs w:val="22"/>
        </w:rPr>
        <w:t>XXX</w:t>
      </w:r>
      <w:r w:rsidRPr="00AC55B2">
        <w:rPr>
          <w:rFonts w:ascii="Verdana" w:hAnsi="Verdana"/>
          <w:szCs w:val="22"/>
        </w:rPr>
        <w:t>.</w:t>
      </w:r>
    </w:p>
    <w:p w14:paraId="75B522A8" w14:textId="77777777" w:rsidR="00AC55B2" w:rsidRDefault="00AC55B2" w:rsidP="00AC55B2">
      <w:pPr>
        <w:pStyle w:val="Ttulo1"/>
        <w:rPr>
          <w:rFonts w:ascii="Verdana" w:eastAsiaTheme="minorHAnsi" w:hAnsi="Verdana" w:cstheme="minorBidi"/>
          <w:b w:val="0"/>
          <w:color w:val="auto"/>
          <w:szCs w:val="22"/>
        </w:rPr>
      </w:pPr>
      <w:r w:rsidRPr="00AC55B2">
        <w:rPr>
          <w:rFonts w:ascii="Verdana" w:eastAsiaTheme="minorHAnsi" w:hAnsi="Verdana" w:cstheme="minorBidi"/>
          <w:b w:val="0"/>
          <w:color w:val="auto"/>
          <w:szCs w:val="22"/>
        </w:rPr>
        <w:t>Diagnóstico general, que se obtiene a partir de la información disponible en el Catálogo Nacional de Estaciones, revisando puntualmente las estaciones pertenecientes a cada jurisdicción, además de registrar la información correspondiente a los procesos y procedimientos de operación, mantenimiento y recolección de información, la cual se encuentra resumida en tablas categorizadas por actividades realizadas y los avances en cada una.</w:t>
      </w:r>
    </w:p>
    <w:p w14:paraId="1710CB93" w14:textId="77777777" w:rsidR="00116C17" w:rsidRPr="00116C17" w:rsidRDefault="00116C17" w:rsidP="00116C17"/>
    <w:p w14:paraId="5B63A0BF" w14:textId="4AF69966" w:rsidR="001C7647" w:rsidRPr="00AC55B2" w:rsidRDefault="001C7647" w:rsidP="00AC55B2">
      <w:pPr>
        <w:pStyle w:val="Ttulo1"/>
        <w:numPr>
          <w:ilvl w:val="0"/>
          <w:numId w:val="6"/>
        </w:numPr>
        <w:rPr>
          <w:rFonts w:ascii="Verdana" w:eastAsiaTheme="minorHAnsi" w:hAnsi="Verdana" w:cstheme="minorBidi"/>
          <w:b w:val="0"/>
          <w:color w:val="auto"/>
          <w:szCs w:val="22"/>
        </w:rPr>
      </w:pPr>
      <w:r w:rsidRPr="00AC55B2">
        <w:rPr>
          <w:rFonts w:ascii="Verdana" w:hAnsi="Verdana"/>
          <w:szCs w:val="22"/>
          <w:lang w:val="es-MX"/>
        </w:rPr>
        <w:t>Reporte a día-mes-año</w:t>
      </w:r>
      <w:r w:rsidR="008A5FE9" w:rsidRPr="00AC55B2">
        <w:rPr>
          <w:rFonts w:ascii="Verdana" w:hAnsi="Verdana"/>
          <w:szCs w:val="22"/>
          <w:lang w:val="es-MX"/>
        </w:rPr>
        <w:t xml:space="preserve"> </w:t>
      </w:r>
      <w:r w:rsidRPr="00AC55B2">
        <w:rPr>
          <w:rFonts w:ascii="Verdana" w:hAnsi="Verdana"/>
          <w:szCs w:val="22"/>
          <w:lang w:val="es-MX"/>
        </w:rPr>
        <w:t xml:space="preserve">de acuerdo con el CNE, estaciones activas del Área Operativa </w:t>
      </w:r>
      <w:r w:rsidR="008A5FE9" w:rsidRPr="00AC55B2">
        <w:rPr>
          <w:rFonts w:ascii="Verdana" w:hAnsi="Verdana"/>
          <w:szCs w:val="22"/>
          <w:lang w:val="es-MX"/>
        </w:rPr>
        <w:t>No.</w:t>
      </w:r>
      <w:r w:rsidRPr="00AC55B2">
        <w:rPr>
          <w:rFonts w:ascii="Verdana" w:hAnsi="Verdana"/>
          <w:szCs w:val="22"/>
          <w:lang w:val="es-MX"/>
        </w:rPr>
        <w:t xml:space="preserve"> XX</w:t>
      </w:r>
      <w:r w:rsidR="008A5FE9" w:rsidRPr="00AC55B2">
        <w:rPr>
          <w:rFonts w:ascii="Verdana" w:hAnsi="Verdana"/>
          <w:szCs w:val="22"/>
          <w:lang w:val="es-MX"/>
        </w:rPr>
        <w:t>.</w:t>
      </w:r>
      <w:bookmarkStart w:id="0" w:name="_Toc126990930"/>
    </w:p>
    <w:p w14:paraId="331AB6CE" w14:textId="77777777" w:rsidR="001C7647" w:rsidRPr="00AC55B2" w:rsidRDefault="001C7647" w:rsidP="00262FC5">
      <w:pPr>
        <w:ind w:left="66"/>
        <w:rPr>
          <w:rFonts w:ascii="Verdana" w:hAnsi="Verdana"/>
          <w:lang w:val="es-MX"/>
        </w:rPr>
      </w:pPr>
    </w:p>
    <w:p w14:paraId="018C6B5C" w14:textId="561FED0D" w:rsidR="00262FC5" w:rsidRPr="00AC55B2" w:rsidRDefault="00AC55B2" w:rsidP="00262FC5">
      <w:pPr>
        <w:ind w:left="66"/>
        <w:rPr>
          <w:rFonts w:ascii="Verdana" w:hAnsi="Verdana"/>
        </w:rPr>
      </w:pPr>
      <w:r w:rsidRPr="00AC55B2">
        <w:rPr>
          <w:rFonts w:ascii="Verdana" w:hAnsi="Verdana"/>
        </w:rPr>
        <w:t xml:space="preserve">Contabilizar de manera detallada y por familias la cantidad de estaciones de la jurisdicción del área operativa </w:t>
      </w:r>
    </w:p>
    <w:p w14:paraId="703C292A" w14:textId="77777777" w:rsidR="00262FC5" w:rsidRPr="00AC55B2" w:rsidRDefault="00262FC5" w:rsidP="00262FC5">
      <w:pPr>
        <w:ind w:left="66"/>
        <w:rPr>
          <w:rFonts w:ascii="Verdana" w:hAnsi="Verdana"/>
          <w:lang w:val="es-MX"/>
        </w:rPr>
      </w:pPr>
    </w:p>
    <w:p w14:paraId="379D1344" w14:textId="465E47D4" w:rsidR="001C7647" w:rsidRPr="00AC55B2" w:rsidRDefault="001C7647" w:rsidP="00AC55B2">
      <w:pPr>
        <w:pStyle w:val="Ttulo1"/>
        <w:numPr>
          <w:ilvl w:val="0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t>Operación y Mantenimiento a la Red de Estaciones Convencionales</w:t>
      </w:r>
      <w:bookmarkEnd w:id="0"/>
      <w:r w:rsidRPr="00AC55B2">
        <w:rPr>
          <w:rFonts w:ascii="Verdana" w:hAnsi="Verdana"/>
          <w:szCs w:val="22"/>
          <w:lang w:val="es-MX"/>
        </w:rPr>
        <w:t xml:space="preserve"> Y Automáticas</w:t>
      </w:r>
      <w:bookmarkStart w:id="1" w:name="_Toc126990933"/>
    </w:p>
    <w:p w14:paraId="0250745F" w14:textId="77777777" w:rsidR="00262FC5" w:rsidRPr="00AC55B2" w:rsidRDefault="00262FC5" w:rsidP="00262FC5">
      <w:pPr>
        <w:rPr>
          <w:rFonts w:ascii="Verdana" w:hAnsi="Verdana"/>
          <w:lang w:val="es-MX"/>
        </w:rPr>
      </w:pPr>
    </w:p>
    <w:p w14:paraId="29BF310B" w14:textId="74253192" w:rsidR="001C7647" w:rsidRPr="00AC55B2" w:rsidRDefault="00AC55B2" w:rsidP="00AC55B2">
      <w:pPr>
        <w:ind w:left="66"/>
        <w:jc w:val="both"/>
        <w:rPr>
          <w:rFonts w:ascii="Verdana" w:hAnsi="Verdana"/>
        </w:rPr>
      </w:pPr>
      <w:r>
        <w:rPr>
          <w:rFonts w:ascii="Verdana" w:hAnsi="Verdana"/>
        </w:rPr>
        <w:t>Describir y contabilizar las actividades técnicas, así como la cantidad de visitas realizadas durante las comisiones que se hayan presentado a corte de cada trimestre. Utilizar tablas que permitan resumir la información.</w:t>
      </w:r>
    </w:p>
    <w:p w14:paraId="36C8DCA3" w14:textId="77777777" w:rsidR="00262FC5" w:rsidRDefault="00262FC5" w:rsidP="001C7647">
      <w:pPr>
        <w:rPr>
          <w:rFonts w:ascii="Verdana" w:hAnsi="Verdana"/>
          <w:lang w:val="es-MX"/>
        </w:rPr>
      </w:pPr>
    </w:p>
    <w:p w14:paraId="616340F8" w14:textId="77777777" w:rsidR="00116C17" w:rsidRDefault="00116C17" w:rsidP="001C7647">
      <w:pPr>
        <w:rPr>
          <w:rFonts w:ascii="Verdana" w:hAnsi="Verdana"/>
          <w:lang w:val="es-MX"/>
        </w:rPr>
      </w:pPr>
    </w:p>
    <w:p w14:paraId="68427F3E" w14:textId="77777777" w:rsidR="00116C17" w:rsidRPr="00AC55B2" w:rsidRDefault="00116C17" w:rsidP="001C7647">
      <w:pPr>
        <w:rPr>
          <w:rFonts w:ascii="Verdana" w:hAnsi="Verdana"/>
          <w:lang w:val="es-MX"/>
        </w:rPr>
      </w:pPr>
    </w:p>
    <w:p w14:paraId="6744B2E2" w14:textId="77777777" w:rsidR="001C7647" w:rsidRPr="00AC55B2" w:rsidRDefault="001C7647" w:rsidP="00AC55B2">
      <w:pPr>
        <w:pStyle w:val="Ttulo1"/>
        <w:numPr>
          <w:ilvl w:val="0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lastRenderedPageBreak/>
        <w:t>Compra de información a los observadores voluntarios</w:t>
      </w:r>
      <w:bookmarkStart w:id="2" w:name="_Toc95291657"/>
      <w:bookmarkStart w:id="3" w:name="_Toc126990935"/>
      <w:bookmarkEnd w:id="1"/>
    </w:p>
    <w:p w14:paraId="6737CA22" w14:textId="77777777" w:rsidR="001C7647" w:rsidRPr="00AC55B2" w:rsidRDefault="001C7647" w:rsidP="001C7647">
      <w:pPr>
        <w:rPr>
          <w:rFonts w:ascii="Verdana" w:hAnsi="Verdana"/>
          <w:lang w:val="es-MX"/>
        </w:rPr>
      </w:pPr>
    </w:p>
    <w:p w14:paraId="60A1330C" w14:textId="66BB3A91" w:rsidR="00262FC5" w:rsidRPr="00AC55B2" w:rsidRDefault="00AC55B2" w:rsidP="00BC17EC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Indicar la información correspondiente a pago de observadores voluntarios, producto de la compra de información</w:t>
      </w:r>
      <w:r w:rsidR="00BC17EC">
        <w:rPr>
          <w:rFonts w:ascii="Verdana" w:hAnsi="Verdana"/>
          <w:lang w:val="es-MX"/>
        </w:rPr>
        <w:t>. Incluir tablas que muestren de manera resumida y detallada los montos a pagar en el año, el avance en el pago y la deuda que se tiene con los observadores voluntarios del área operativa.</w:t>
      </w:r>
    </w:p>
    <w:p w14:paraId="138FB39A" w14:textId="77777777" w:rsidR="00262FC5" w:rsidRPr="00AC55B2" w:rsidRDefault="00262FC5" w:rsidP="001C7647">
      <w:pPr>
        <w:rPr>
          <w:rFonts w:ascii="Verdana" w:hAnsi="Verdana"/>
          <w:lang w:val="es-MX"/>
        </w:rPr>
      </w:pPr>
    </w:p>
    <w:p w14:paraId="3A50B7C7" w14:textId="77777777" w:rsidR="001C7647" w:rsidRPr="00AC55B2" w:rsidRDefault="001C7647" w:rsidP="00AC55B2">
      <w:pPr>
        <w:pStyle w:val="Ttulo1"/>
        <w:numPr>
          <w:ilvl w:val="0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t>Gestión y fortalecimiento de la red de estaciones</w:t>
      </w:r>
      <w:r w:rsidR="008A5FE9" w:rsidRPr="00AC55B2">
        <w:rPr>
          <w:rFonts w:ascii="Verdana" w:hAnsi="Verdana"/>
          <w:szCs w:val="22"/>
          <w:lang w:val="es-MX"/>
        </w:rPr>
        <w:t xml:space="preserve"> </w:t>
      </w:r>
    </w:p>
    <w:p w14:paraId="44E8A917" w14:textId="77777777" w:rsidR="001C7647" w:rsidRPr="00AC55B2" w:rsidRDefault="001C7647" w:rsidP="001C7647">
      <w:pPr>
        <w:rPr>
          <w:rFonts w:ascii="Verdana" w:hAnsi="Verdana"/>
          <w:lang w:val="es-MX"/>
        </w:rPr>
      </w:pPr>
    </w:p>
    <w:p w14:paraId="5E817B31" w14:textId="05FBB827" w:rsidR="00262FC5" w:rsidRDefault="00BC17EC" w:rsidP="00BC17EC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 xml:space="preserve">Mencionar las actividades realizadas dentro del trimestre, enfocadas a evidenciar los avances en procesamiento de información hidrometeorológica, visualizar los faltantes de información y las debilidades encontradas en el proceso. </w:t>
      </w:r>
    </w:p>
    <w:p w14:paraId="0E181254" w14:textId="4FF7877F" w:rsidR="00BC17EC" w:rsidRDefault="00BC17EC" w:rsidP="00BC17EC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 xml:space="preserve">Señalar las actividades desarrolladas para el fortalecimiento y actualización de la red hidrometeorológica a cargo de cada área operativa. </w:t>
      </w:r>
    </w:p>
    <w:p w14:paraId="77E44EE4" w14:textId="4572D8A7" w:rsidR="00BC17EC" w:rsidRPr="00AC55B2" w:rsidRDefault="00BC17EC" w:rsidP="00BC17EC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Las demás actividades que considere relevantes para resaltar los avances del área operativa</w:t>
      </w:r>
    </w:p>
    <w:p w14:paraId="601AD2E9" w14:textId="77777777" w:rsidR="00262FC5" w:rsidRPr="00AC55B2" w:rsidRDefault="00262FC5" w:rsidP="001C7647">
      <w:pPr>
        <w:rPr>
          <w:rFonts w:ascii="Verdana" w:hAnsi="Verdana"/>
          <w:lang w:val="es-MX"/>
        </w:rPr>
      </w:pPr>
    </w:p>
    <w:p w14:paraId="2F094D82" w14:textId="77777777" w:rsidR="001C7647" w:rsidRPr="00AC55B2" w:rsidRDefault="008A5FE9" w:rsidP="00AC55B2">
      <w:pPr>
        <w:pStyle w:val="Ttulo1"/>
        <w:numPr>
          <w:ilvl w:val="0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t>C</w:t>
      </w:r>
      <w:r w:rsidR="001C7647" w:rsidRPr="00AC55B2">
        <w:rPr>
          <w:rFonts w:ascii="Verdana" w:hAnsi="Verdana"/>
          <w:szCs w:val="22"/>
          <w:lang w:val="es-MX"/>
        </w:rPr>
        <w:t>apacitación</w:t>
      </w:r>
      <w:bookmarkStart w:id="4" w:name="_Toc126990948"/>
      <w:bookmarkEnd w:id="2"/>
      <w:bookmarkEnd w:id="3"/>
    </w:p>
    <w:p w14:paraId="0743AE57" w14:textId="77777777" w:rsidR="001C7647" w:rsidRPr="00AC55B2" w:rsidRDefault="001C7647" w:rsidP="001C7647">
      <w:pPr>
        <w:rPr>
          <w:rFonts w:ascii="Verdana" w:hAnsi="Verdana"/>
          <w:lang w:val="es-MX"/>
        </w:rPr>
      </w:pPr>
    </w:p>
    <w:p w14:paraId="52062EC5" w14:textId="2F67F84E" w:rsidR="00262FC5" w:rsidRPr="00AC55B2" w:rsidRDefault="00BC17EC" w:rsidP="00BC17EC">
      <w:pPr>
        <w:jc w:val="both"/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 xml:space="preserve">Describir las actividades de capacitación </w:t>
      </w:r>
      <w:r w:rsidR="0029182A">
        <w:rPr>
          <w:rFonts w:ascii="Verdana" w:hAnsi="Verdana"/>
          <w:lang w:val="es-MX"/>
        </w:rPr>
        <w:t>en</w:t>
      </w:r>
      <w:r>
        <w:rPr>
          <w:rFonts w:ascii="Verdana" w:hAnsi="Verdana"/>
          <w:lang w:val="es-MX"/>
        </w:rPr>
        <w:t xml:space="preserve"> las que particip</w:t>
      </w:r>
      <w:r w:rsidR="0029182A">
        <w:rPr>
          <w:rFonts w:ascii="Verdana" w:hAnsi="Verdana"/>
          <w:lang w:val="es-MX"/>
        </w:rPr>
        <w:t>ó</w:t>
      </w:r>
      <w:r>
        <w:rPr>
          <w:rFonts w:ascii="Verdana" w:hAnsi="Verdana"/>
          <w:lang w:val="es-MX"/>
        </w:rPr>
        <w:t xml:space="preserve"> el personal del área</w:t>
      </w:r>
      <w:r w:rsidR="0029182A">
        <w:rPr>
          <w:rFonts w:ascii="Verdana" w:hAnsi="Verdana"/>
          <w:lang w:val="es-MX"/>
        </w:rPr>
        <w:t xml:space="preserve"> operativa</w:t>
      </w:r>
      <w:r>
        <w:rPr>
          <w:rFonts w:ascii="Verdana" w:hAnsi="Verdana"/>
          <w:lang w:val="es-MX"/>
        </w:rPr>
        <w:t xml:space="preserve">, así como las </w:t>
      </w:r>
      <w:r w:rsidR="0029182A">
        <w:rPr>
          <w:rFonts w:ascii="Verdana" w:hAnsi="Verdana"/>
          <w:lang w:val="es-MX"/>
        </w:rPr>
        <w:t xml:space="preserve">capacitaciones </w:t>
      </w:r>
      <w:r>
        <w:rPr>
          <w:rFonts w:ascii="Verdana" w:hAnsi="Verdana"/>
          <w:lang w:val="es-MX"/>
        </w:rPr>
        <w:t xml:space="preserve">que se </w:t>
      </w:r>
      <w:r w:rsidR="0029182A">
        <w:rPr>
          <w:rFonts w:ascii="Verdana" w:hAnsi="Verdana"/>
          <w:lang w:val="es-MX"/>
        </w:rPr>
        <w:t>impartieron</w:t>
      </w:r>
      <w:r>
        <w:rPr>
          <w:rFonts w:ascii="Verdana" w:hAnsi="Verdana"/>
          <w:lang w:val="es-MX"/>
        </w:rPr>
        <w:t xml:space="preserve"> hacia otros grupos </w:t>
      </w:r>
      <w:r w:rsidR="0029182A">
        <w:rPr>
          <w:rFonts w:ascii="Verdana" w:hAnsi="Verdana"/>
          <w:lang w:val="es-MX"/>
        </w:rPr>
        <w:t xml:space="preserve">de trabajo </w:t>
      </w:r>
      <w:r>
        <w:rPr>
          <w:rFonts w:ascii="Verdana" w:hAnsi="Verdana"/>
          <w:lang w:val="es-MX"/>
        </w:rPr>
        <w:t>internos o externos</w:t>
      </w:r>
      <w:r w:rsidR="0029182A">
        <w:rPr>
          <w:rFonts w:ascii="Verdana" w:hAnsi="Verdana"/>
          <w:lang w:val="es-MX"/>
        </w:rPr>
        <w:t>.</w:t>
      </w:r>
    </w:p>
    <w:p w14:paraId="13E32197" w14:textId="77777777" w:rsidR="001C7647" w:rsidRPr="00AC55B2" w:rsidRDefault="001C7647" w:rsidP="00AC55B2">
      <w:pPr>
        <w:pStyle w:val="Ttulo1"/>
        <w:numPr>
          <w:ilvl w:val="0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t>Conclusiones</w:t>
      </w:r>
      <w:bookmarkEnd w:id="4"/>
      <w:r w:rsidRPr="00AC55B2">
        <w:rPr>
          <w:rFonts w:ascii="Verdana" w:hAnsi="Verdana"/>
          <w:szCs w:val="22"/>
          <w:lang w:val="es-MX"/>
        </w:rPr>
        <w:t xml:space="preserve"> y Recomendaciones</w:t>
      </w:r>
    </w:p>
    <w:p w14:paraId="5468DF1B" w14:textId="77777777" w:rsidR="001C7647" w:rsidRPr="00AC55B2" w:rsidRDefault="001C7647" w:rsidP="001C7647">
      <w:pPr>
        <w:rPr>
          <w:rFonts w:ascii="Verdana" w:hAnsi="Verdana"/>
          <w:lang w:val="es-MX"/>
        </w:rPr>
      </w:pPr>
    </w:p>
    <w:p w14:paraId="7EF062B6" w14:textId="6F7DD907" w:rsidR="001C7647" w:rsidRPr="00AC55B2" w:rsidRDefault="008A5FE9" w:rsidP="00AC55B2">
      <w:pPr>
        <w:pStyle w:val="Ttulo1"/>
        <w:numPr>
          <w:ilvl w:val="1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t>C</w:t>
      </w:r>
      <w:r w:rsidR="001C7647" w:rsidRPr="00AC55B2">
        <w:rPr>
          <w:rFonts w:ascii="Verdana" w:hAnsi="Verdana"/>
          <w:szCs w:val="22"/>
          <w:lang w:val="es-MX"/>
        </w:rPr>
        <w:t>onclusiones</w:t>
      </w:r>
    </w:p>
    <w:p w14:paraId="14AEBD24" w14:textId="77777777" w:rsidR="008A5FE9" w:rsidRPr="00AC55B2" w:rsidRDefault="008A5FE9" w:rsidP="008A5FE9">
      <w:pPr>
        <w:rPr>
          <w:rFonts w:ascii="Verdana" w:hAnsi="Verdana"/>
          <w:b/>
          <w:lang w:val="es-MX"/>
        </w:rPr>
      </w:pPr>
    </w:p>
    <w:p w14:paraId="59D66D01" w14:textId="5C2C22A2" w:rsidR="00262FC5" w:rsidRPr="00AC55B2" w:rsidRDefault="0029182A" w:rsidP="0029182A">
      <w:pPr>
        <w:jc w:val="both"/>
        <w:rPr>
          <w:rFonts w:ascii="Verdana" w:hAnsi="Verdana"/>
          <w:bCs/>
          <w:lang w:val="es-MX"/>
        </w:rPr>
      </w:pPr>
      <w:r>
        <w:rPr>
          <w:rFonts w:ascii="Verdana" w:hAnsi="Verdana"/>
          <w:bCs/>
          <w:lang w:val="es-MX"/>
        </w:rPr>
        <w:t>Hace referencia a describir de manera concreta los resultados de las actividades descritas en los puntos anteriores</w:t>
      </w:r>
    </w:p>
    <w:p w14:paraId="5B3F3CBA" w14:textId="361DC718" w:rsidR="008A5FE9" w:rsidRPr="00AC55B2" w:rsidRDefault="008A5FE9" w:rsidP="00AC55B2">
      <w:pPr>
        <w:pStyle w:val="Ttulo1"/>
        <w:numPr>
          <w:ilvl w:val="1"/>
          <w:numId w:val="6"/>
        </w:numPr>
        <w:rPr>
          <w:rFonts w:ascii="Verdana" w:hAnsi="Verdana"/>
          <w:szCs w:val="22"/>
          <w:lang w:val="es-MX"/>
        </w:rPr>
      </w:pPr>
      <w:r w:rsidRPr="00AC55B2">
        <w:rPr>
          <w:rFonts w:ascii="Verdana" w:hAnsi="Verdana"/>
          <w:szCs w:val="22"/>
          <w:lang w:val="es-MX"/>
        </w:rPr>
        <w:t>R</w:t>
      </w:r>
      <w:r w:rsidR="001C7647" w:rsidRPr="00AC55B2">
        <w:rPr>
          <w:rFonts w:ascii="Verdana" w:hAnsi="Verdana"/>
          <w:szCs w:val="22"/>
          <w:lang w:val="es-MX"/>
        </w:rPr>
        <w:t>ecomendaciones</w:t>
      </w:r>
    </w:p>
    <w:p w14:paraId="5381E68D" w14:textId="77777777" w:rsidR="00262FC5" w:rsidRPr="00AC55B2" w:rsidRDefault="00262FC5" w:rsidP="00262FC5">
      <w:pPr>
        <w:rPr>
          <w:rFonts w:ascii="Verdana" w:hAnsi="Verdana"/>
          <w:lang w:val="es-MX"/>
        </w:rPr>
      </w:pPr>
    </w:p>
    <w:p w14:paraId="0AE6BC5A" w14:textId="0B4DE8A3" w:rsidR="00262FC5" w:rsidRPr="00AC55B2" w:rsidRDefault="0029182A" w:rsidP="00262FC5">
      <w:pPr>
        <w:rPr>
          <w:rFonts w:ascii="Verdana" w:hAnsi="Verdana"/>
          <w:lang w:val="es-MX"/>
        </w:rPr>
      </w:pPr>
      <w:r>
        <w:rPr>
          <w:rFonts w:ascii="Verdana" w:hAnsi="Verdana"/>
          <w:lang w:val="es-MX"/>
        </w:rPr>
        <w:t>Proponer actividades o realizar indicaciones que permitan mejorar los procesos dentro de los grupos de trabajo y las subdirecciones.</w:t>
      </w:r>
    </w:p>
    <w:p w14:paraId="0507BC1E" w14:textId="77777777" w:rsidR="001C73D7" w:rsidRPr="00AC55B2" w:rsidRDefault="001C73D7" w:rsidP="001C73D7">
      <w:pPr>
        <w:spacing w:line="360" w:lineRule="auto"/>
        <w:jc w:val="both"/>
        <w:rPr>
          <w:rFonts w:ascii="Verdana" w:hAnsi="Verdana" w:cstheme="minorHAnsi"/>
          <w:lang w:val="es-MX"/>
        </w:rPr>
      </w:pPr>
    </w:p>
    <w:p w14:paraId="58BF152C" w14:textId="00580FDD" w:rsidR="00AB41EA" w:rsidRPr="00AC55B2" w:rsidRDefault="00BC3127" w:rsidP="003E62BA">
      <w:pPr>
        <w:pStyle w:val="Textoindependiente"/>
        <w:spacing w:line="360" w:lineRule="auto"/>
        <w:jc w:val="center"/>
        <w:rPr>
          <w:rFonts w:ascii="Verdana" w:hAnsi="Verdana" w:cstheme="minorHAnsi"/>
          <w:b/>
          <w:bCs/>
        </w:rPr>
      </w:pPr>
      <w:bookmarkStart w:id="5" w:name="_Hlk158122930"/>
      <w:r w:rsidRPr="00AC55B2">
        <w:rPr>
          <w:rFonts w:ascii="Verdana" w:hAnsi="Verdana" w:cstheme="minorHAnsi"/>
          <w:b/>
          <w:bCs/>
        </w:rPr>
        <w:lastRenderedPageBreak/>
        <w:t xml:space="preserve">TENER EN CUENTA LO SIGUIENTE PARA LA ELABORACIÓN </w:t>
      </w:r>
      <w:r w:rsidR="001E4BCD" w:rsidRPr="00AC55B2">
        <w:rPr>
          <w:rFonts w:ascii="Verdana" w:hAnsi="Verdana" w:cstheme="minorHAnsi"/>
          <w:b/>
          <w:bCs/>
        </w:rPr>
        <w:t>DEL INFORME</w:t>
      </w:r>
    </w:p>
    <w:p w14:paraId="699BEB2A" w14:textId="264AE0BD" w:rsidR="00AB41EA" w:rsidRPr="00AC55B2" w:rsidRDefault="00D313C5" w:rsidP="003E62BA">
      <w:pPr>
        <w:pStyle w:val="Textoindependiente"/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AC55B2">
        <w:rPr>
          <w:rFonts w:ascii="Verdana" w:hAnsi="Verdana" w:cstheme="minorHAnsi"/>
          <w:bCs/>
          <w:spacing w:val="2"/>
        </w:rPr>
        <w:t xml:space="preserve">Se debe utilizar la fuente: </w:t>
      </w:r>
      <w:r w:rsidR="006D4A07" w:rsidRPr="00AC55B2">
        <w:rPr>
          <w:rFonts w:ascii="Verdana" w:hAnsi="Verdana" w:cstheme="minorHAnsi"/>
          <w:bCs/>
          <w:spacing w:val="2"/>
        </w:rPr>
        <w:t>Verdana</w:t>
      </w:r>
      <w:r w:rsidR="00AB41EA" w:rsidRPr="00AC55B2">
        <w:rPr>
          <w:rFonts w:ascii="Verdana" w:hAnsi="Verdana" w:cstheme="minorHAnsi"/>
          <w:bCs/>
          <w:spacing w:val="2"/>
        </w:rPr>
        <w:t xml:space="preserve"> mínimo 11 hasta 12 puntos de tamaño.</w:t>
      </w:r>
    </w:p>
    <w:p w14:paraId="25A70C29" w14:textId="27E0479C" w:rsidR="00AB41EA" w:rsidRPr="00AC55B2" w:rsidRDefault="00D313C5" w:rsidP="003E62BA">
      <w:pPr>
        <w:pStyle w:val="Textoindependiente"/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AC55B2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7E1FF024" w14:textId="4835D23F" w:rsidR="00AB41EA" w:rsidRPr="00AC55B2" w:rsidRDefault="00AB41EA" w:rsidP="003E62BA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AC55B2">
        <w:rPr>
          <w:rFonts w:ascii="Verdana" w:hAnsi="Verdana" w:cstheme="minorHAnsi"/>
          <w:bCs/>
          <w:spacing w:val="2"/>
        </w:rPr>
        <w:t xml:space="preserve">Si incluye tablas para el registro de datos </w:t>
      </w:r>
      <w:r w:rsidR="00D313C5" w:rsidRPr="00AC55B2">
        <w:rPr>
          <w:rFonts w:ascii="Verdana" w:hAnsi="Verdana" w:cstheme="minorHAnsi"/>
          <w:bCs/>
          <w:spacing w:val="2"/>
        </w:rPr>
        <w:t xml:space="preserve">no debe </w:t>
      </w:r>
      <w:r w:rsidRPr="00AC55B2">
        <w:rPr>
          <w:rFonts w:ascii="Verdana" w:hAnsi="Verdana" w:cstheme="minorHAnsi"/>
          <w:bCs/>
          <w:spacing w:val="2"/>
        </w:rPr>
        <w:t>utilizar colores diferentes a los institucionales en vía con lo indicado en el</w:t>
      </w:r>
      <w:r w:rsidR="006D4A07" w:rsidRPr="00AC55B2">
        <w:rPr>
          <w:rFonts w:ascii="Verdana" w:hAnsi="Verdana" w:cstheme="minorHAnsi"/>
          <w:bCs/>
          <w:spacing w:val="2"/>
        </w:rPr>
        <w:t xml:space="preserve"> Manual de</w:t>
      </w:r>
      <w:r w:rsidRPr="00AC55B2">
        <w:rPr>
          <w:rFonts w:ascii="Verdana" w:hAnsi="Verdana" w:cstheme="minorHAnsi"/>
          <w:bCs/>
          <w:spacing w:val="2"/>
        </w:rPr>
        <w:t xml:space="preserve"> </w:t>
      </w:r>
      <w:r w:rsidR="00D313C5" w:rsidRPr="00AC55B2">
        <w:rPr>
          <w:rFonts w:ascii="Verdana" w:hAnsi="Verdana" w:cstheme="minorHAnsi"/>
          <w:bCs/>
          <w:spacing w:val="2"/>
        </w:rPr>
        <w:t>Imagen Corporativa del I</w:t>
      </w:r>
      <w:r w:rsidR="006D4A07" w:rsidRPr="00AC55B2">
        <w:rPr>
          <w:rFonts w:ascii="Verdana" w:hAnsi="Verdana" w:cstheme="minorHAnsi"/>
          <w:bCs/>
          <w:spacing w:val="2"/>
        </w:rPr>
        <w:t>deam</w:t>
      </w:r>
      <w:r w:rsidR="00D313C5" w:rsidRPr="00AC55B2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56CEC597" w14:textId="77777777" w:rsidR="00AB41EA" w:rsidRPr="00AC55B2" w:rsidRDefault="00AB41EA" w:rsidP="003E62BA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AC55B2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AC55B2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AC55B2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AC55B2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AC55B2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AC55B2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AC55B2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B41EA" w:rsidRPr="00AC55B2" w14:paraId="02CD711B" w14:textId="77777777" w:rsidTr="006D4A07">
        <w:tc>
          <w:tcPr>
            <w:tcW w:w="2942" w:type="dxa"/>
          </w:tcPr>
          <w:p w14:paraId="557F276B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/>
                <w:spacing w:val="2"/>
              </w:rPr>
            </w:pPr>
            <w:r w:rsidRPr="00AC55B2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0A180D7D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/>
                <w:spacing w:val="2"/>
              </w:rPr>
            </w:pPr>
            <w:r w:rsidRPr="00AC55B2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57CA312D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/>
                <w:spacing w:val="2"/>
              </w:rPr>
            </w:pPr>
            <w:r w:rsidRPr="00AC55B2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AB41EA" w:rsidRPr="00AC55B2" w14:paraId="6D1276DA" w14:textId="77777777" w:rsidTr="006D4A07">
        <w:tc>
          <w:tcPr>
            <w:tcW w:w="2942" w:type="dxa"/>
          </w:tcPr>
          <w:p w14:paraId="1E78BF8D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  <w:r w:rsidRPr="00AC55B2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1959342F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0E339CC9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AB41EA" w:rsidRPr="00AC55B2" w14:paraId="709FBD9D" w14:textId="77777777" w:rsidTr="006D4A07">
        <w:tc>
          <w:tcPr>
            <w:tcW w:w="2942" w:type="dxa"/>
          </w:tcPr>
          <w:p w14:paraId="78666CFF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  <w:r w:rsidRPr="00AC55B2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0C7070BF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50A1F779" w14:textId="77777777" w:rsidR="00AB41EA" w:rsidRPr="00AC55B2" w:rsidRDefault="00AB41EA" w:rsidP="003E62BA">
            <w:pPr>
              <w:pStyle w:val="Prrafodelista"/>
              <w:spacing w:before="100" w:beforeAutospacing="1" w:after="100" w:afterAutospacing="1" w:line="360" w:lineRule="auto"/>
              <w:ind w:left="0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3B3A1603" w14:textId="04675BB3" w:rsidR="00AB41EA" w:rsidRPr="00AC55B2" w:rsidRDefault="00AB41EA" w:rsidP="003E62BA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AC55B2">
        <w:rPr>
          <w:rFonts w:ascii="Verdana" w:hAnsi="Verdana" w:cstheme="minorHAnsi"/>
          <w:bCs/>
          <w:spacing w:val="2"/>
        </w:rPr>
        <w:t xml:space="preserve">Fuente: </w:t>
      </w:r>
      <w:r w:rsidR="006D1AE2">
        <w:rPr>
          <w:rFonts w:ascii="Verdana" w:hAnsi="Verdana" w:cstheme="minorHAnsi"/>
          <w:bCs/>
          <w:spacing w:val="2"/>
        </w:rPr>
        <w:t>Plantilla formatos Word</w:t>
      </w:r>
    </w:p>
    <w:bookmarkEnd w:id="5"/>
    <w:p w14:paraId="2924F5A1" w14:textId="550139D5" w:rsidR="007C69E6" w:rsidRDefault="007C69E6" w:rsidP="00AC55B2">
      <w:pPr>
        <w:pStyle w:val="Ttulo1"/>
        <w:rPr>
          <w:rFonts w:ascii="Verdana" w:hAnsi="Verdana"/>
          <w:szCs w:val="22"/>
        </w:rPr>
      </w:pPr>
      <w:r w:rsidRPr="00AC55B2">
        <w:rPr>
          <w:rFonts w:ascii="Verdana" w:hAnsi="Verdana"/>
          <w:szCs w:val="22"/>
        </w:rPr>
        <w:t>Control de cambios</w:t>
      </w:r>
    </w:p>
    <w:p w14:paraId="182DDD06" w14:textId="77777777" w:rsidR="003705D9" w:rsidRPr="003705D9" w:rsidRDefault="003705D9" w:rsidP="003705D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AC55B2" w14:paraId="3689A25E" w14:textId="77777777" w:rsidTr="007C69E6">
        <w:tc>
          <w:tcPr>
            <w:tcW w:w="2942" w:type="dxa"/>
          </w:tcPr>
          <w:p w14:paraId="66BF11B6" w14:textId="38A8B784" w:rsidR="007C69E6" w:rsidRPr="00AC55B2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AC55B2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AC55B2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AC55B2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AC55B2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AC55B2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AC55B2" w14:paraId="44BFA74B" w14:textId="77777777" w:rsidTr="007C69E6">
        <w:tc>
          <w:tcPr>
            <w:tcW w:w="2942" w:type="dxa"/>
          </w:tcPr>
          <w:p w14:paraId="5926B2FC" w14:textId="04B7229E" w:rsidR="007C69E6" w:rsidRPr="00AC55B2" w:rsidRDefault="00262FC5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AC55B2">
              <w:rPr>
                <w:rFonts w:ascii="Verdana" w:hAnsi="Verdana" w:cstheme="minorHAnsi"/>
              </w:rPr>
              <w:t>01</w:t>
            </w:r>
          </w:p>
        </w:tc>
        <w:tc>
          <w:tcPr>
            <w:tcW w:w="2943" w:type="dxa"/>
          </w:tcPr>
          <w:p w14:paraId="3CAD4849" w14:textId="10BD04E3" w:rsidR="007C69E6" w:rsidRPr="00AC55B2" w:rsidRDefault="003705D9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10/03/2025</w:t>
            </w:r>
          </w:p>
        </w:tc>
        <w:tc>
          <w:tcPr>
            <w:tcW w:w="2943" w:type="dxa"/>
          </w:tcPr>
          <w:p w14:paraId="5EBAF115" w14:textId="0E28E5DE" w:rsidR="007C69E6" w:rsidRPr="00AC55B2" w:rsidRDefault="00262FC5" w:rsidP="00262FC5">
            <w:pPr>
              <w:spacing w:line="360" w:lineRule="auto"/>
              <w:jc w:val="both"/>
              <w:rPr>
                <w:rFonts w:ascii="Verdana" w:hAnsi="Verdana" w:cstheme="minorHAnsi"/>
              </w:rPr>
            </w:pPr>
            <w:r w:rsidRPr="00AC55B2">
              <w:rPr>
                <w:rFonts w:ascii="Verdana" w:hAnsi="Verdana" w:cstheme="minorHAnsi"/>
              </w:rPr>
              <w:t>Creación del documento</w:t>
            </w:r>
          </w:p>
        </w:tc>
      </w:tr>
    </w:tbl>
    <w:p w14:paraId="4F30BF05" w14:textId="77777777" w:rsidR="007C69E6" w:rsidRPr="00AC55B2" w:rsidRDefault="007C69E6" w:rsidP="003E62BA">
      <w:pPr>
        <w:spacing w:line="360" w:lineRule="auto"/>
        <w:rPr>
          <w:rFonts w:ascii="Verdana" w:hAnsi="Verdana" w:cstheme="minorHAnsi"/>
        </w:rPr>
      </w:pPr>
    </w:p>
    <w:p w14:paraId="3BEE55EF" w14:textId="77777777" w:rsidR="00AC3D1A" w:rsidRPr="00AC55B2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AC55B2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570E" w14:textId="77777777" w:rsidR="002B34C2" w:rsidRDefault="002B34C2" w:rsidP="00B825A6">
      <w:pPr>
        <w:spacing w:after="0" w:line="240" w:lineRule="auto"/>
      </w:pPr>
      <w:r>
        <w:separator/>
      </w:r>
    </w:p>
  </w:endnote>
  <w:endnote w:type="continuationSeparator" w:id="0">
    <w:p w14:paraId="41F5A06A" w14:textId="77777777" w:rsidR="002B34C2" w:rsidRDefault="002B34C2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4F5C" w14:textId="77777777" w:rsidR="002B34C2" w:rsidRDefault="002B34C2" w:rsidP="00B825A6">
      <w:pPr>
        <w:spacing w:after="0" w:line="240" w:lineRule="auto"/>
      </w:pPr>
      <w:r>
        <w:separator/>
      </w:r>
    </w:p>
  </w:footnote>
  <w:footnote w:type="continuationSeparator" w:id="0">
    <w:p w14:paraId="0C4EF49A" w14:textId="77777777" w:rsidR="002B34C2" w:rsidRDefault="002B34C2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825A6" w:rsidRPr="006D4A07" w14:paraId="5B4BB1F9" w14:textId="77777777" w:rsidTr="00407380">
      <w:trPr>
        <w:trHeight w:val="1125"/>
      </w:trPr>
      <w:tc>
        <w:tcPr>
          <w:tcW w:w="1560" w:type="dxa"/>
        </w:tcPr>
        <w:p w14:paraId="0ADB9BB3" w14:textId="13D41A5C" w:rsidR="00B825A6" w:rsidRPr="006D4A07" w:rsidRDefault="003705D9" w:rsidP="00407380">
          <w:pPr>
            <w:pStyle w:val="Encabezado"/>
            <w:jc w:val="left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4B03FC9C" wp14:editId="3FCA25CE">
                <wp:extent cx="638175" cy="638175"/>
                <wp:effectExtent l="0" t="0" r="9525" b="9525"/>
                <wp:docPr id="38613346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133460" name="Imagen 3861334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4770B4A5" w14:textId="77777777" w:rsidR="003705D9" w:rsidRPr="003705D9" w:rsidRDefault="003705D9" w:rsidP="003705D9">
          <w:pPr>
            <w:pStyle w:val="Encabezado"/>
            <w:rPr>
              <w:rFonts w:ascii="Verdana" w:hAnsi="Verdana"/>
              <w:b/>
              <w:bCs/>
              <w:sz w:val="20"/>
              <w:szCs w:val="20"/>
            </w:rPr>
          </w:pPr>
          <w:r w:rsidRPr="003705D9">
            <w:rPr>
              <w:rFonts w:ascii="Verdana" w:hAnsi="Verdana"/>
              <w:b/>
              <w:bCs/>
              <w:sz w:val="20"/>
              <w:szCs w:val="20"/>
            </w:rPr>
            <w:t>Generación de Datos e Información Hidrometereológica y Ambiental para la Toma de Decisiones</w:t>
          </w:r>
        </w:p>
        <w:p w14:paraId="2F704152" w14:textId="77777777" w:rsidR="003705D9" w:rsidRDefault="003705D9" w:rsidP="00B825A6">
          <w:pPr>
            <w:pStyle w:val="Encabezado"/>
            <w:rPr>
              <w:rFonts w:ascii="Verdana" w:hAnsi="Verdana"/>
              <w:b/>
              <w:bCs/>
              <w:sz w:val="20"/>
              <w:szCs w:val="20"/>
            </w:rPr>
          </w:pPr>
        </w:p>
        <w:p w14:paraId="25F0D701" w14:textId="0BBB6722" w:rsidR="00B825A6" w:rsidRPr="006D4A07" w:rsidRDefault="005E1C4E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Informe Trimestral</w:t>
          </w:r>
          <w:r w:rsidR="000D5B7D">
            <w:rPr>
              <w:rFonts w:ascii="Verdana" w:hAnsi="Verdana"/>
              <w:b/>
              <w:bCs/>
              <w:sz w:val="20"/>
              <w:szCs w:val="20"/>
            </w:rPr>
            <w:t xml:space="preserve"> de Gestión</w:t>
          </w:r>
        </w:p>
      </w:tc>
      <w:tc>
        <w:tcPr>
          <w:tcW w:w="2410" w:type="dxa"/>
        </w:tcPr>
        <w:p w14:paraId="72B5BE90" w14:textId="74C82E9E" w:rsidR="00B825A6" w:rsidRPr="006D4A07" w:rsidRDefault="00B825A6" w:rsidP="006D4A07">
          <w:pPr>
            <w:pStyle w:val="Encabezado"/>
            <w:jc w:val="left"/>
            <w:rPr>
              <w:rFonts w:ascii="Verdana" w:hAnsi="Verdana"/>
              <w:sz w:val="20"/>
              <w:szCs w:val="20"/>
            </w:rPr>
          </w:pPr>
          <w:r w:rsidRPr="006D4A07">
            <w:rPr>
              <w:rFonts w:ascii="Verdana" w:hAnsi="Verdana"/>
              <w:sz w:val="20"/>
              <w:szCs w:val="20"/>
            </w:rPr>
            <w:t>Código</w:t>
          </w:r>
          <w:r w:rsidR="00BE4300">
            <w:rPr>
              <w:rFonts w:ascii="Verdana" w:hAnsi="Verdana"/>
              <w:sz w:val="20"/>
              <w:szCs w:val="20"/>
            </w:rPr>
            <w:t xml:space="preserve">: </w:t>
          </w:r>
          <w:r w:rsidR="00BE4300" w:rsidRPr="00BE4300">
            <w:rPr>
              <w:rFonts w:ascii="Verdana" w:hAnsi="Verdana"/>
              <w:sz w:val="20"/>
              <w:szCs w:val="20"/>
            </w:rPr>
            <w:t>GDI-F0</w:t>
          </w:r>
          <w:r w:rsidR="003705D9">
            <w:rPr>
              <w:rFonts w:ascii="Verdana" w:hAnsi="Verdana"/>
              <w:sz w:val="20"/>
              <w:szCs w:val="20"/>
            </w:rPr>
            <w:t>70</w:t>
          </w:r>
        </w:p>
        <w:p w14:paraId="25A12EEE" w14:textId="0BC9D88E" w:rsidR="00B825A6" w:rsidRPr="006D4A07" w:rsidRDefault="00B825A6" w:rsidP="006D4A07">
          <w:pPr>
            <w:pStyle w:val="Encabezado"/>
            <w:jc w:val="left"/>
            <w:rPr>
              <w:rFonts w:ascii="Verdana" w:hAnsi="Verdana"/>
              <w:sz w:val="20"/>
              <w:szCs w:val="20"/>
            </w:rPr>
          </w:pPr>
          <w:r w:rsidRPr="006D4A07">
            <w:rPr>
              <w:rFonts w:ascii="Verdana" w:hAnsi="Verdana"/>
              <w:sz w:val="20"/>
              <w:szCs w:val="20"/>
            </w:rPr>
            <w:t>Versión</w:t>
          </w:r>
          <w:r w:rsidR="00BE4300">
            <w:rPr>
              <w:rFonts w:ascii="Verdana" w:hAnsi="Verdana"/>
              <w:sz w:val="20"/>
              <w:szCs w:val="20"/>
            </w:rPr>
            <w:t>: 01</w:t>
          </w:r>
          <w:r w:rsidRPr="006D4A07">
            <w:rPr>
              <w:rFonts w:ascii="Verdana" w:hAnsi="Verdana"/>
              <w:sz w:val="20"/>
              <w:szCs w:val="20"/>
            </w:rPr>
            <w:t xml:space="preserve"> </w:t>
          </w:r>
        </w:p>
        <w:p w14:paraId="237504F3" w14:textId="63430FAA" w:rsidR="00B825A6" w:rsidRPr="006D4A07" w:rsidRDefault="00B825A6" w:rsidP="006D4A07">
          <w:pPr>
            <w:pStyle w:val="Encabezado"/>
            <w:jc w:val="left"/>
            <w:rPr>
              <w:rFonts w:ascii="Verdana" w:hAnsi="Verdana"/>
              <w:sz w:val="20"/>
              <w:szCs w:val="20"/>
            </w:rPr>
          </w:pPr>
          <w:r w:rsidRPr="006D4A07">
            <w:rPr>
              <w:rFonts w:ascii="Verdana" w:hAnsi="Verdana"/>
              <w:sz w:val="20"/>
              <w:szCs w:val="20"/>
            </w:rPr>
            <w:t>Fecha</w:t>
          </w:r>
          <w:r w:rsidR="00BE4300">
            <w:rPr>
              <w:rFonts w:ascii="Verdana" w:hAnsi="Verdana"/>
              <w:sz w:val="20"/>
              <w:szCs w:val="20"/>
            </w:rPr>
            <w:t>:</w:t>
          </w:r>
          <w:r w:rsidRPr="006D4A07">
            <w:rPr>
              <w:rFonts w:ascii="Verdana" w:hAnsi="Verdana"/>
              <w:sz w:val="20"/>
              <w:szCs w:val="20"/>
            </w:rPr>
            <w:t xml:space="preserve"> </w:t>
          </w:r>
          <w:r w:rsidR="003705D9">
            <w:rPr>
              <w:rFonts w:ascii="Verdana" w:hAnsi="Verdana"/>
              <w:sz w:val="20"/>
              <w:szCs w:val="20"/>
            </w:rPr>
            <w:t>10/03/2025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2ACD"/>
    <w:multiLevelType w:val="multilevel"/>
    <w:tmpl w:val="C9463B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C2BD6"/>
    <w:multiLevelType w:val="hybridMultilevel"/>
    <w:tmpl w:val="D5AA7D2E"/>
    <w:lvl w:ilvl="0" w:tplc="E11C78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318C8"/>
    <w:multiLevelType w:val="hybridMultilevel"/>
    <w:tmpl w:val="C25CB5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72B0D"/>
    <w:multiLevelType w:val="hybridMultilevel"/>
    <w:tmpl w:val="FFFFFFFF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1"/>
  </w:num>
  <w:num w:numId="2" w16cid:durableId="372776685">
    <w:abstractNumId w:val="5"/>
  </w:num>
  <w:num w:numId="3" w16cid:durableId="1868790233">
    <w:abstractNumId w:val="0"/>
  </w:num>
  <w:num w:numId="4" w16cid:durableId="1073164567">
    <w:abstractNumId w:val="4"/>
  </w:num>
  <w:num w:numId="5" w16cid:durableId="1753626132">
    <w:abstractNumId w:val="3"/>
  </w:num>
  <w:num w:numId="6" w16cid:durableId="1629896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23040"/>
    <w:rsid w:val="000D5B7D"/>
    <w:rsid w:val="0011118C"/>
    <w:rsid w:val="00116C17"/>
    <w:rsid w:val="00194415"/>
    <w:rsid w:val="001C73D7"/>
    <w:rsid w:val="001C7647"/>
    <w:rsid w:val="001E4BCD"/>
    <w:rsid w:val="00262FC5"/>
    <w:rsid w:val="0029182A"/>
    <w:rsid w:val="002B019E"/>
    <w:rsid w:val="002B34C2"/>
    <w:rsid w:val="002B3768"/>
    <w:rsid w:val="0032788F"/>
    <w:rsid w:val="00334071"/>
    <w:rsid w:val="00354946"/>
    <w:rsid w:val="003705D9"/>
    <w:rsid w:val="003E62BA"/>
    <w:rsid w:val="004059D9"/>
    <w:rsid w:val="00407380"/>
    <w:rsid w:val="004B6185"/>
    <w:rsid w:val="004C3A40"/>
    <w:rsid w:val="004E3531"/>
    <w:rsid w:val="00525919"/>
    <w:rsid w:val="005423A4"/>
    <w:rsid w:val="005E1C4E"/>
    <w:rsid w:val="005E1FF7"/>
    <w:rsid w:val="00687E40"/>
    <w:rsid w:val="006A6ED6"/>
    <w:rsid w:val="006D167F"/>
    <w:rsid w:val="006D1AE2"/>
    <w:rsid w:val="006D4A07"/>
    <w:rsid w:val="007C69E6"/>
    <w:rsid w:val="008A5FE9"/>
    <w:rsid w:val="00922615"/>
    <w:rsid w:val="009D26B3"/>
    <w:rsid w:val="009F4BFC"/>
    <w:rsid w:val="00A0667B"/>
    <w:rsid w:val="00A747E4"/>
    <w:rsid w:val="00AB41EA"/>
    <w:rsid w:val="00AC3D1A"/>
    <w:rsid w:val="00AC4AFA"/>
    <w:rsid w:val="00AC55B2"/>
    <w:rsid w:val="00B825A6"/>
    <w:rsid w:val="00BA094D"/>
    <w:rsid w:val="00BC17EC"/>
    <w:rsid w:val="00BC3127"/>
    <w:rsid w:val="00BE4300"/>
    <w:rsid w:val="00C24E4F"/>
    <w:rsid w:val="00C32C08"/>
    <w:rsid w:val="00C857E7"/>
    <w:rsid w:val="00D0505B"/>
    <w:rsid w:val="00D313C5"/>
    <w:rsid w:val="00D458F4"/>
    <w:rsid w:val="00F31AAC"/>
    <w:rsid w:val="00F7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C55B2"/>
    <w:pPr>
      <w:keepNext/>
      <w:keepLines/>
      <w:spacing w:before="240" w:after="0"/>
      <w:jc w:val="both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AC55B2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A5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xl44">
    <w:name w:val="xl44"/>
    <w:basedOn w:val="Normal"/>
    <w:rsid w:val="008A5F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ourier New" w:eastAsia="Times New Roman" w:hAnsi="Courier New" w:cs="Times New Roman"/>
      <w:kern w:val="0"/>
      <w:sz w:val="16"/>
      <w:szCs w:val="16"/>
      <w:lang w:eastAsia="es-ES"/>
      <w14:ligatures w14:val="none"/>
    </w:rPr>
  </w:style>
  <w:style w:type="paragraph" w:customStyle="1" w:styleId="xl90">
    <w:name w:val="xl90"/>
    <w:basedOn w:val="Normal"/>
    <w:rsid w:val="008A5FE9"/>
    <w:pPr>
      <w:spacing w:before="100" w:beforeAutospacing="1" w:after="100" w:afterAutospacing="1" w:line="240" w:lineRule="auto"/>
      <w:jc w:val="both"/>
    </w:pPr>
    <w:rPr>
      <w:rFonts w:ascii="Courier New" w:eastAsia="Times New Roman" w:hAnsi="Courier New" w:cs="Arial Unicode MS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E6F21F-8EB8-4C3C-BA95-79553175A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637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SENA</cp:lastModifiedBy>
  <cp:revision>7</cp:revision>
  <dcterms:created xsi:type="dcterms:W3CDTF">2025-03-07T20:33:00Z</dcterms:created>
  <dcterms:modified xsi:type="dcterms:W3CDTF">2025-03-18T02:19:00Z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