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CAC4" w14:textId="77777777" w:rsidR="00001334" w:rsidRPr="00966309" w:rsidRDefault="00001334" w:rsidP="00001334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</w:p>
    <w:p w14:paraId="13D172E2" w14:textId="77777777" w:rsidR="00AF3C25" w:rsidRPr="00966309" w:rsidRDefault="00AF3C25" w:rsidP="00AF3C25">
      <w:pPr>
        <w:pStyle w:val="Textoindependiente"/>
        <w:rPr>
          <w:rFonts w:ascii="Verdana" w:hAnsi="Verdana" w:cs="Arial"/>
          <w:b/>
          <w:sz w:val="22"/>
          <w:szCs w:val="22"/>
        </w:rPr>
      </w:pPr>
    </w:p>
    <w:p w14:paraId="25A5B21E" w14:textId="4E6BF1DB" w:rsidR="00AF3C25" w:rsidRPr="00966309" w:rsidRDefault="00AF3C25" w:rsidP="00AF3C25">
      <w:pPr>
        <w:pStyle w:val="Textoindependiente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>Justificación</w:t>
      </w:r>
      <w:r w:rsidR="00C02FCA" w:rsidRPr="00966309">
        <w:rPr>
          <w:rFonts w:ascii="Verdana" w:hAnsi="Verdana" w:cs="Arial"/>
          <w:b/>
          <w:sz w:val="22"/>
          <w:szCs w:val="22"/>
        </w:rPr>
        <w:t xml:space="preserve"> y/o Antecedentes</w:t>
      </w:r>
    </w:p>
    <w:p w14:paraId="60AEEE21" w14:textId="5BE87BD4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31F261E6" w14:textId="77777777" w:rsidR="00AF3C25" w:rsidRPr="00966309" w:rsidRDefault="00AF3C25" w:rsidP="005F7858">
      <w:pPr>
        <w:pStyle w:val="Textoindependiente"/>
        <w:rPr>
          <w:rFonts w:ascii="Verdana" w:hAnsi="Verdana" w:cs="Arial"/>
          <w:b/>
          <w:sz w:val="22"/>
          <w:szCs w:val="22"/>
        </w:rPr>
      </w:pPr>
    </w:p>
    <w:p w14:paraId="3AA27C56" w14:textId="35EA032A" w:rsidR="005F7858" w:rsidRPr="00966309" w:rsidRDefault="005F7858" w:rsidP="002B1B58">
      <w:pPr>
        <w:pStyle w:val="Textoindependiente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>Metodología</w:t>
      </w:r>
    </w:p>
    <w:p w14:paraId="48A83B86" w14:textId="308B7D6E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79006AB4" w14:textId="77777777" w:rsidR="00AF3C25" w:rsidRPr="00966309" w:rsidRDefault="00AF3C25" w:rsidP="005F7858">
      <w:pPr>
        <w:pStyle w:val="Standard"/>
        <w:rPr>
          <w:rFonts w:ascii="Verdana" w:hAnsi="Verdana"/>
          <w:lang w:val="es-CO" w:eastAsia="zh-CN"/>
        </w:rPr>
      </w:pPr>
    </w:p>
    <w:p w14:paraId="4BCCF835" w14:textId="4EEDD3A8" w:rsidR="005F7858" w:rsidRPr="00966309" w:rsidRDefault="00AF3C25" w:rsidP="005F7858">
      <w:pPr>
        <w:pStyle w:val="Textoindependiente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 xml:space="preserve">Resultados y/o </w:t>
      </w:r>
      <w:r w:rsidR="005F7858" w:rsidRPr="00966309">
        <w:rPr>
          <w:rFonts w:ascii="Verdana" w:hAnsi="Verdana" w:cs="Arial"/>
          <w:b/>
          <w:sz w:val="22"/>
          <w:szCs w:val="22"/>
        </w:rPr>
        <w:t>Análisis de resultados</w:t>
      </w:r>
    </w:p>
    <w:p w14:paraId="115ADAA1" w14:textId="7FD38AA2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65821001" w14:textId="77777777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49ACD513" w14:textId="0FE796EE" w:rsidR="00AF3C25" w:rsidRPr="00966309" w:rsidRDefault="00AF3C25" w:rsidP="002B1B58">
      <w:pPr>
        <w:pStyle w:val="Textoindependiente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>Conclusiones</w:t>
      </w:r>
    </w:p>
    <w:p w14:paraId="5D50BD74" w14:textId="77777777" w:rsidR="001B0F64" w:rsidRPr="00966309" w:rsidRDefault="001B0F64" w:rsidP="001B0F64">
      <w:pPr>
        <w:pStyle w:val="Textoindependiente"/>
        <w:ind w:left="360"/>
        <w:rPr>
          <w:rFonts w:ascii="Verdana" w:hAnsi="Verdana" w:cs="Arial"/>
          <w:b/>
          <w:sz w:val="22"/>
          <w:szCs w:val="22"/>
        </w:rPr>
      </w:pPr>
    </w:p>
    <w:p w14:paraId="7537DF7E" w14:textId="77777777" w:rsidR="001B0F64" w:rsidRPr="00966309" w:rsidRDefault="001B0F64" w:rsidP="001B0F64">
      <w:pPr>
        <w:pStyle w:val="Textoindependiente"/>
        <w:ind w:left="360"/>
        <w:rPr>
          <w:rFonts w:ascii="Verdana" w:hAnsi="Verdana" w:cs="Arial"/>
          <w:b/>
          <w:sz w:val="22"/>
          <w:szCs w:val="22"/>
        </w:rPr>
      </w:pPr>
    </w:p>
    <w:p w14:paraId="5384E7CB" w14:textId="7BFCA453" w:rsidR="001B0F64" w:rsidRPr="00966309" w:rsidRDefault="001B0F64" w:rsidP="002B1B58">
      <w:pPr>
        <w:pStyle w:val="Textoindependiente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>Observaciones</w:t>
      </w:r>
    </w:p>
    <w:p w14:paraId="67101C93" w14:textId="77777777" w:rsidR="001B0F64" w:rsidRPr="00966309" w:rsidRDefault="001B0F64" w:rsidP="001B0F64">
      <w:pPr>
        <w:pStyle w:val="Prrafodelista"/>
        <w:rPr>
          <w:rFonts w:ascii="Verdana" w:hAnsi="Verdana" w:cs="Arial"/>
          <w:b/>
          <w:sz w:val="22"/>
          <w:szCs w:val="22"/>
        </w:rPr>
      </w:pPr>
    </w:p>
    <w:p w14:paraId="1EE74C99" w14:textId="1230F133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7D85E422" w14:textId="6E96826B" w:rsidR="005F7858" w:rsidRPr="00966309" w:rsidRDefault="005F7858" w:rsidP="002B1B58">
      <w:pPr>
        <w:pStyle w:val="Standard"/>
        <w:numPr>
          <w:ilvl w:val="0"/>
          <w:numId w:val="7"/>
        </w:numPr>
        <w:rPr>
          <w:rFonts w:ascii="Verdana" w:hAnsi="Verdana" w:cs="Arial"/>
          <w:b/>
          <w:sz w:val="22"/>
          <w:szCs w:val="22"/>
        </w:rPr>
      </w:pPr>
      <w:r w:rsidRPr="00966309">
        <w:rPr>
          <w:rFonts w:ascii="Verdana" w:hAnsi="Verdana" w:cs="Arial"/>
          <w:b/>
          <w:sz w:val="22"/>
          <w:szCs w:val="22"/>
        </w:rPr>
        <w:t>Recomendaciones</w:t>
      </w:r>
    </w:p>
    <w:p w14:paraId="22266771" w14:textId="10EE1A62" w:rsidR="00AF3C25" w:rsidRPr="00966309" w:rsidRDefault="00AF3C25" w:rsidP="00AF3C25">
      <w:pPr>
        <w:pStyle w:val="Standard"/>
        <w:rPr>
          <w:rFonts w:ascii="Verdana" w:hAnsi="Verdana" w:cs="Arial"/>
          <w:sz w:val="22"/>
          <w:szCs w:val="22"/>
          <w:lang w:val="es-CO"/>
        </w:rPr>
      </w:pPr>
    </w:p>
    <w:p w14:paraId="5F5657E0" w14:textId="77777777" w:rsidR="005F7858" w:rsidRPr="00966309" w:rsidRDefault="005F7858" w:rsidP="00966309">
      <w:pPr>
        <w:pStyle w:val="Textoindependiente"/>
        <w:rPr>
          <w:rFonts w:ascii="Verdana" w:hAnsi="Verdana" w:cs="Arial"/>
          <w:sz w:val="22"/>
          <w:szCs w:val="24"/>
          <w:lang w:val="es-ES"/>
        </w:rPr>
      </w:pPr>
    </w:p>
    <w:p w14:paraId="30E437C6" w14:textId="77777777" w:rsidR="00966309" w:rsidRPr="00966309" w:rsidRDefault="00966309" w:rsidP="00966309">
      <w:pPr>
        <w:pStyle w:val="Textoindependiente"/>
        <w:rPr>
          <w:rFonts w:ascii="Verdana" w:hAnsi="Verdana" w:cs="Arial"/>
          <w:sz w:val="22"/>
          <w:szCs w:val="24"/>
          <w:lang w:val="es-ES"/>
        </w:rPr>
      </w:pPr>
    </w:p>
    <w:p w14:paraId="2DE08862" w14:textId="5DCF1ABC" w:rsidR="00966309" w:rsidRDefault="00966309" w:rsidP="00966309">
      <w:pPr>
        <w:pStyle w:val="Textoindependiente"/>
        <w:rPr>
          <w:rFonts w:ascii="Verdana" w:hAnsi="Verdana" w:cs="Arial"/>
          <w:b/>
          <w:bCs/>
          <w:sz w:val="22"/>
          <w:szCs w:val="24"/>
          <w:lang w:val="es-ES"/>
        </w:rPr>
      </w:pPr>
      <w:r w:rsidRPr="00966309">
        <w:rPr>
          <w:rFonts w:ascii="Verdana" w:hAnsi="Verdana" w:cs="Arial"/>
          <w:b/>
          <w:bCs/>
          <w:sz w:val="22"/>
          <w:szCs w:val="24"/>
          <w:lang w:val="es-ES"/>
        </w:rPr>
        <w:t>CONTROL DE CAMBIOS</w:t>
      </w:r>
    </w:p>
    <w:p w14:paraId="3C4F251D" w14:textId="77777777" w:rsidR="00966309" w:rsidRDefault="00966309" w:rsidP="00966309">
      <w:pPr>
        <w:pStyle w:val="Textoindependiente"/>
        <w:rPr>
          <w:rFonts w:ascii="Verdana" w:hAnsi="Verdana" w:cs="Arial"/>
          <w:b/>
          <w:bCs/>
          <w:sz w:val="22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8"/>
        <w:gridCol w:w="1535"/>
        <w:gridCol w:w="6401"/>
      </w:tblGrid>
      <w:tr w:rsidR="00966309" w14:paraId="7BC15B42" w14:textId="77777777" w:rsidTr="00966309">
        <w:tc>
          <w:tcPr>
            <w:tcW w:w="1271" w:type="dxa"/>
          </w:tcPr>
          <w:p w14:paraId="529CAA4C" w14:textId="382E3F99" w:rsidR="00966309" w:rsidRDefault="00966309" w:rsidP="00966309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  <w:t>Versión</w:t>
            </w:r>
          </w:p>
        </w:tc>
        <w:tc>
          <w:tcPr>
            <w:tcW w:w="1418" w:type="dxa"/>
          </w:tcPr>
          <w:p w14:paraId="5F3E037E" w14:textId="71D26B38" w:rsidR="00966309" w:rsidRDefault="00966309" w:rsidP="00966309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  <w:t>Fecha</w:t>
            </w:r>
          </w:p>
        </w:tc>
        <w:tc>
          <w:tcPr>
            <w:tcW w:w="6515" w:type="dxa"/>
          </w:tcPr>
          <w:p w14:paraId="6918E977" w14:textId="7C1ACBEF" w:rsidR="00966309" w:rsidRDefault="00966309" w:rsidP="00966309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4"/>
                <w:lang w:val="es-ES"/>
              </w:rPr>
              <w:t>Descripción</w:t>
            </w:r>
          </w:p>
        </w:tc>
      </w:tr>
      <w:tr w:rsidR="00966309" w14:paraId="061AC69A" w14:textId="77777777" w:rsidTr="00966309">
        <w:tc>
          <w:tcPr>
            <w:tcW w:w="1271" w:type="dxa"/>
          </w:tcPr>
          <w:p w14:paraId="43D6FBCC" w14:textId="1A1A3E76" w:rsidR="00966309" w:rsidRPr="00966309" w:rsidRDefault="00966309" w:rsidP="00966309">
            <w:pPr>
              <w:pStyle w:val="Textoindependiente"/>
              <w:jc w:val="center"/>
              <w:rPr>
                <w:rFonts w:ascii="Verdana" w:hAnsi="Verdana" w:cs="Arial"/>
                <w:sz w:val="22"/>
                <w:szCs w:val="24"/>
                <w:lang w:val="es-ES"/>
              </w:rPr>
            </w:pPr>
            <w:r>
              <w:rPr>
                <w:rFonts w:ascii="Verdana" w:hAnsi="Verdana" w:cs="Arial"/>
                <w:sz w:val="22"/>
                <w:szCs w:val="24"/>
                <w:lang w:val="es-ES"/>
              </w:rPr>
              <w:t>1</w:t>
            </w:r>
          </w:p>
        </w:tc>
        <w:tc>
          <w:tcPr>
            <w:tcW w:w="1418" w:type="dxa"/>
          </w:tcPr>
          <w:p w14:paraId="29868EA9" w14:textId="34B9F093" w:rsidR="00966309" w:rsidRPr="00966309" w:rsidRDefault="00966309" w:rsidP="00966309">
            <w:pPr>
              <w:pStyle w:val="Textoindependiente"/>
              <w:rPr>
                <w:rFonts w:ascii="Verdana" w:hAnsi="Verdana" w:cs="Arial"/>
                <w:sz w:val="22"/>
                <w:szCs w:val="24"/>
                <w:lang w:val="es-ES"/>
              </w:rPr>
            </w:pPr>
            <w:r w:rsidRPr="00966309">
              <w:rPr>
                <w:rFonts w:ascii="Verdana" w:hAnsi="Verdana" w:cs="Arial"/>
                <w:sz w:val="22"/>
                <w:szCs w:val="24"/>
                <w:lang w:val="es-ES"/>
              </w:rPr>
              <w:t>03/02/2025</w:t>
            </w:r>
          </w:p>
        </w:tc>
        <w:tc>
          <w:tcPr>
            <w:tcW w:w="6515" w:type="dxa"/>
          </w:tcPr>
          <w:p w14:paraId="2A1BC329" w14:textId="59DFC4FC" w:rsidR="00966309" w:rsidRPr="00966309" w:rsidRDefault="00966309" w:rsidP="00966309">
            <w:pPr>
              <w:pStyle w:val="Textoindependiente"/>
              <w:rPr>
                <w:rFonts w:ascii="Verdana" w:hAnsi="Verdana" w:cs="Arial"/>
                <w:sz w:val="22"/>
                <w:szCs w:val="24"/>
                <w:lang w:val="es-ES"/>
              </w:rPr>
            </w:pPr>
            <w:r w:rsidRPr="00966309">
              <w:rPr>
                <w:rFonts w:ascii="Verdana" w:hAnsi="Verdana" w:cs="Arial"/>
                <w:sz w:val="22"/>
                <w:szCs w:val="24"/>
                <w:lang w:val="es-ES"/>
              </w:rPr>
              <w:t>Creación del documento</w:t>
            </w:r>
          </w:p>
        </w:tc>
      </w:tr>
    </w:tbl>
    <w:p w14:paraId="61B4261D" w14:textId="77777777" w:rsidR="00966309" w:rsidRPr="00966309" w:rsidRDefault="00966309" w:rsidP="00966309">
      <w:pPr>
        <w:pStyle w:val="Textoindependiente"/>
        <w:rPr>
          <w:rFonts w:ascii="Verdana" w:hAnsi="Verdana" w:cs="Arial"/>
          <w:b/>
          <w:bCs/>
          <w:sz w:val="22"/>
          <w:szCs w:val="24"/>
          <w:lang w:val="es-ES"/>
        </w:rPr>
      </w:pPr>
    </w:p>
    <w:sectPr w:rsidR="00966309" w:rsidRPr="00966309">
      <w:headerReference w:type="default" r:id="rId11"/>
      <w:footerReference w:type="default" r:id="rId12"/>
      <w:pgSz w:w="12240" w:h="15840"/>
      <w:pgMar w:top="1537" w:right="1325" w:bottom="1276" w:left="1701" w:header="709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0094" w14:textId="77777777" w:rsidR="00B32F71" w:rsidRDefault="00B32F71">
      <w:r>
        <w:separator/>
      </w:r>
    </w:p>
  </w:endnote>
  <w:endnote w:type="continuationSeparator" w:id="0">
    <w:p w14:paraId="28E38FEE" w14:textId="77777777" w:rsidR="00B32F71" w:rsidRDefault="00B3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-Bold, Arial">
    <w:charset w:val="00"/>
    <w:family w:val="swiss"/>
    <w:pitch w:val="default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A7CB" w14:textId="5AEE724A" w:rsidR="004D5C18" w:rsidRDefault="004D5C18" w:rsidP="004D5C18">
    <w:pPr>
      <w:pStyle w:val="Piedepgina"/>
      <w:jc w:val="center"/>
    </w:pPr>
    <w:r w:rsidRPr="004576E6">
      <w:rPr>
        <w:rFonts w:ascii="Arial" w:hAnsi="Arial" w:cs="Arial"/>
        <w:sz w:val="18"/>
        <w:szCs w:val="18"/>
      </w:rPr>
      <w:t xml:space="preserve">Página </w:t>
    </w:r>
    <w:r w:rsidRPr="004576E6">
      <w:rPr>
        <w:rFonts w:ascii="Arial" w:hAnsi="Arial" w:cs="Arial"/>
        <w:sz w:val="18"/>
        <w:szCs w:val="18"/>
      </w:rPr>
      <w:fldChar w:fldCharType="begin"/>
    </w:r>
    <w:r w:rsidRPr="004576E6">
      <w:rPr>
        <w:rFonts w:ascii="Arial" w:hAnsi="Arial" w:cs="Arial"/>
        <w:sz w:val="18"/>
        <w:szCs w:val="18"/>
      </w:rPr>
      <w:instrText>PAGE  \* Arabic  \* MERGEFORMAT</w:instrText>
    </w:r>
    <w:r w:rsidRPr="004576E6">
      <w:rPr>
        <w:rFonts w:ascii="Arial" w:hAnsi="Arial" w:cs="Arial"/>
        <w:sz w:val="18"/>
        <w:szCs w:val="18"/>
      </w:rPr>
      <w:fldChar w:fldCharType="separate"/>
    </w:r>
    <w:r w:rsidR="00D802D4">
      <w:rPr>
        <w:rFonts w:ascii="Arial" w:hAnsi="Arial" w:cs="Arial"/>
        <w:noProof/>
        <w:sz w:val="18"/>
        <w:szCs w:val="18"/>
      </w:rPr>
      <w:t>1</w:t>
    </w:r>
    <w:r w:rsidRPr="004576E6">
      <w:rPr>
        <w:rFonts w:ascii="Arial" w:hAnsi="Arial" w:cs="Arial"/>
        <w:sz w:val="18"/>
        <w:szCs w:val="18"/>
      </w:rPr>
      <w:fldChar w:fldCharType="end"/>
    </w:r>
    <w:r w:rsidRPr="004576E6">
      <w:rPr>
        <w:rFonts w:ascii="Arial" w:hAnsi="Arial" w:cs="Arial"/>
        <w:sz w:val="18"/>
        <w:szCs w:val="18"/>
      </w:rPr>
      <w:t xml:space="preserve"> de </w:t>
    </w:r>
    <w:r w:rsidRPr="004576E6">
      <w:rPr>
        <w:rFonts w:ascii="Arial" w:hAnsi="Arial" w:cs="Arial"/>
        <w:sz w:val="18"/>
        <w:szCs w:val="18"/>
      </w:rPr>
      <w:fldChar w:fldCharType="begin"/>
    </w:r>
    <w:r w:rsidRPr="004576E6">
      <w:rPr>
        <w:rFonts w:ascii="Arial" w:hAnsi="Arial" w:cs="Arial"/>
        <w:sz w:val="18"/>
        <w:szCs w:val="18"/>
      </w:rPr>
      <w:instrText>NUMPAGES  \* Arabic  \* MERGEFORMAT</w:instrText>
    </w:r>
    <w:r w:rsidRPr="004576E6">
      <w:rPr>
        <w:rFonts w:ascii="Arial" w:hAnsi="Arial" w:cs="Arial"/>
        <w:sz w:val="18"/>
        <w:szCs w:val="18"/>
      </w:rPr>
      <w:fldChar w:fldCharType="separate"/>
    </w:r>
    <w:r w:rsidR="00D802D4">
      <w:rPr>
        <w:rFonts w:ascii="Arial" w:hAnsi="Arial" w:cs="Arial"/>
        <w:noProof/>
        <w:sz w:val="18"/>
        <w:szCs w:val="18"/>
      </w:rPr>
      <w:t>1</w:t>
    </w:r>
    <w:r w:rsidRPr="004576E6">
      <w:rPr>
        <w:rFonts w:ascii="Arial" w:hAnsi="Arial" w:cs="Arial"/>
        <w:sz w:val="18"/>
        <w:szCs w:val="18"/>
      </w:rPr>
      <w:fldChar w:fldCharType="end"/>
    </w:r>
  </w:p>
  <w:p w14:paraId="112EC4AE" w14:textId="77777777" w:rsidR="00E227E8" w:rsidRDefault="00E227E8">
    <w:pPr>
      <w:pStyle w:val="Piedepgina"/>
      <w:ind w:right="-6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FE76" w14:textId="77777777" w:rsidR="00B32F71" w:rsidRDefault="00B32F71">
      <w:r>
        <w:rPr>
          <w:color w:val="000000"/>
        </w:rPr>
        <w:separator/>
      </w:r>
    </w:p>
  </w:footnote>
  <w:footnote w:type="continuationSeparator" w:id="0">
    <w:p w14:paraId="59DFA53A" w14:textId="77777777" w:rsidR="00B32F71" w:rsidRDefault="00B3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36DA" w14:textId="77777777" w:rsidR="00E227E8" w:rsidRDefault="00E227E8">
    <w:pPr>
      <w:pStyle w:val="Standard"/>
      <w:tabs>
        <w:tab w:val="left" w:pos="1485"/>
      </w:tabs>
      <w:ind w:right="-425"/>
      <w:jc w:val="right"/>
      <w:rPr>
        <w:rFonts w:ascii="Code3of9" w:eastAsia="Arial Unicode MS" w:hAnsi="Code3of9" w:cs="Tahoma"/>
        <w:sz w:val="24"/>
        <w:szCs w:val="24"/>
        <w:lang w:val="es-CO"/>
      </w:rPr>
    </w:pPr>
  </w:p>
  <w:tbl>
    <w:tblPr>
      <w:tblW w:w="523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5103"/>
      <w:gridCol w:w="2694"/>
    </w:tblGrid>
    <w:tr w:rsidR="00966309" w:rsidRPr="00966309" w14:paraId="59FE2CE6" w14:textId="77777777" w:rsidTr="00966309">
      <w:trPr>
        <w:cantSplit/>
        <w:trHeight w:val="430"/>
        <w:jc w:val="center"/>
      </w:trPr>
      <w:tc>
        <w:tcPr>
          <w:tcW w:w="1838" w:type="dxa"/>
          <w:vMerge w:val="restart"/>
          <w:vAlign w:val="center"/>
        </w:tcPr>
        <w:p w14:paraId="7968D595" w14:textId="6C45B487" w:rsidR="00966309" w:rsidRPr="00966309" w:rsidRDefault="00966309" w:rsidP="00DF71EA">
          <w:pPr>
            <w:pStyle w:val="Encabezado"/>
            <w:jc w:val="center"/>
            <w:rPr>
              <w:rFonts w:ascii="Verdana" w:hAnsi="Verdana"/>
              <w:b/>
              <w:bCs/>
              <w:color w:val="4F81BD"/>
              <w:sz w:val="22"/>
              <w:szCs w:val="22"/>
            </w:rPr>
          </w:pPr>
          <w:r w:rsidRPr="00966309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492B80E6" wp14:editId="24FCDA16">
                <wp:extent cx="692331" cy="711200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9BBCD-7364-9F80-21D4-82E7B91F258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E319BBCD-7364-9F80-21D4-82E7B91F258D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542" cy="71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4A19D256" w14:textId="77777777" w:rsidR="00966309" w:rsidRDefault="00966309" w:rsidP="002B1B58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</w:rPr>
          </w:pPr>
          <w:r w:rsidRPr="00966309">
            <w:rPr>
              <w:rFonts w:ascii="Verdana" w:hAnsi="Verdana" w:cs="Arial"/>
              <w:b/>
              <w:bCs/>
              <w:sz w:val="22"/>
              <w:szCs w:val="22"/>
            </w:rPr>
            <w:t>I</w:t>
          </w:r>
          <w:r>
            <w:rPr>
              <w:rFonts w:ascii="Verdana" w:hAnsi="Verdana" w:cs="Arial"/>
              <w:b/>
              <w:bCs/>
              <w:sz w:val="22"/>
              <w:szCs w:val="22"/>
            </w:rPr>
            <w:t xml:space="preserve">nforme de Seguimiento y Evaluación </w:t>
          </w:r>
        </w:p>
        <w:p w14:paraId="3417A7A9" w14:textId="77777777" w:rsidR="00966309" w:rsidRDefault="00966309" w:rsidP="002B1B58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</w:rPr>
          </w:pPr>
        </w:p>
        <w:p w14:paraId="45D69BC8" w14:textId="0EB0521E" w:rsidR="00966309" w:rsidRPr="00966309" w:rsidRDefault="00966309" w:rsidP="002B1B58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  <w:lang w:val="es-CO"/>
            </w:rPr>
          </w:pPr>
          <w:r>
            <w:rPr>
              <w:rFonts w:ascii="Verdana" w:hAnsi="Verdana" w:cs="Arial"/>
              <w:b/>
              <w:bCs/>
              <w:sz w:val="22"/>
              <w:szCs w:val="22"/>
            </w:rPr>
            <w:t>Gestión Evaluación de Mejoramiento Continuo</w:t>
          </w:r>
        </w:p>
      </w:tc>
      <w:tc>
        <w:tcPr>
          <w:tcW w:w="2694" w:type="dxa"/>
          <w:vAlign w:val="center"/>
        </w:tcPr>
        <w:p w14:paraId="55231BCD" w14:textId="67A1683F" w:rsidR="00966309" w:rsidRPr="00966309" w:rsidRDefault="00966309" w:rsidP="00966309">
          <w:pPr>
            <w:pStyle w:val="Encabezado"/>
            <w:rPr>
              <w:rFonts w:ascii="Verdana" w:hAnsi="Verdana" w:cs="Arial"/>
              <w:sz w:val="22"/>
              <w:szCs w:val="22"/>
            </w:rPr>
          </w:pPr>
          <w:r w:rsidRPr="00966309">
            <w:rPr>
              <w:rFonts w:ascii="Verdana" w:hAnsi="Verdana" w:cs="Arial"/>
              <w:b/>
              <w:bCs/>
              <w:sz w:val="22"/>
              <w:szCs w:val="22"/>
            </w:rPr>
            <w:t>Código:</w:t>
          </w:r>
          <w:r>
            <w:rPr>
              <w:rFonts w:ascii="Verdana" w:hAnsi="Verdana" w:cs="Arial"/>
              <w:sz w:val="22"/>
              <w:szCs w:val="22"/>
            </w:rPr>
            <w:t xml:space="preserve"> EMC-F021</w:t>
          </w:r>
        </w:p>
      </w:tc>
    </w:tr>
    <w:tr w:rsidR="00966309" w:rsidRPr="00966309" w14:paraId="30126245" w14:textId="77777777" w:rsidTr="00966309">
      <w:trPr>
        <w:cantSplit/>
        <w:trHeight w:val="422"/>
        <w:jc w:val="center"/>
      </w:trPr>
      <w:tc>
        <w:tcPr>
          <w:tcW w:w="1838" w:type="dxa"/>
          <w:vMerge/>
          <w:vAlign w:val="center"/>
        </w:tcPr>
        <w:p w14:paraId="1B47EDA1" w14:textId="77777777" w:rsidR="00966309" w:rsidRPr="00966309" w:rsidRDefault="00966309" w:rsidP="00C407F0">
          <w:pPr>
            <w:pStyle w:val="Encabezado"/>
            <w:jc w:val="center"/>
            <w:rPr>
              <w:rFonts w:ascii="Verdana" w:hAnsi="Verdana"/>
              <w:noProof/>
              <w:sz w:val="22"/>
              <w:szCs w:val="22"/>
            </w:rPr>
          </w:pPr>
        </w:p>
      </w:tc>
      <w:tc>
        <w:tcPr>
          <w:tcW w:w="5103" w:type="dxa"/>
          <w:vMerge/>
          <w:vAlign w:val="center"/>
        </w:tcPr>
        <w:p w14:paraId="317403D2" w14:textId="77777777" w:rsidR="00966309" w:rsidRPr="00966309" w:rsidRDefault="00966309" w:rsidP="00C407F0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</w:rPr>
          </w:pPr>
        </w:p>
      </w:tc>
      <w:tc>
        <w:tcPr>
          <w:tcW w:w="2694" w:type="dxa"/>
          <w:vAlign w:val="center"/>
        </w:tcPr>
        <w:p w14:paraId="4AC349F5" w14:textId="745EF810" w:rsidR="00966309" w:rsidRPr="00966309" w:rsidRDefault="00966309" w:rsidP="00966309">
          <w:pPr>
            <w:pStyle w:val="Encabezado"/>
            <w:keepNext/>
            <w:outlineLvl w:val="0"/>
            <w:rPr>
              <w:rFonts w:ascii="Verdana" w:hAnsi="Verdana" w:cs="Arial"/>
              <w:sz w:val="22"/>
              <w:szCs w:val="22"/>
            </w:rPr>
          </w:pPr>
          <w:r w:rsidRPr="00966309">
            <w:rPr>
              <w:rFonts w:ascii="Verdana" w:hAnsi="Verdana" w:cs="Arial"/>
              <w:b/>
              <w:bCs/>
              <w:sz w:val="22"/>
              <w:szCs w:val="22"/>
            </w:rPr>
            <w:t>Versión:</w:t>
          </w:r>
          <w:r>
            <w:rPr>
              <w:rFonts w:ascii="Verdana" w:hAnsi="Verdana" w:cs="Arial"/>
              <w:sz w:val="22"/>
              <w:szCs w:val="22"/>
            </w:rPr>
            <w:t xml:space="preserve"> 01</w:t>
          </w:r>
        </w:p>
      </w:tc>
    </w:tr>
    <w:tr w:rsidR="00966309" w:rsidRPr="00966309" w14:paraId="7B00C7AA" w14:textId="77777777" w:rsidTr="00966309">
      <w:trPr>
        <w:cantSplit/>
        <w:trHeight w:val="422"/>
        <w:jc w:val="center"/>
      </w:trPr>
      <w:tc>
        <w:tcPr>
          <w:tcW w:w="1838" w:type="dxa"/>
          <w:vMerge/>
          <w:vAlign w:val="center"/>
        </w:tcPr>
        <w:p w14:paraId="070D4BAD" w14:textId="77777777" w:rsidR="00966309" w:rsidRPr="00966309" w:rsidRDefault="00966309" w:rsidP="00C407F0">
          <w:pPr>
            <w:pStyle w:val="Encabezado"/>
            <w:jc w:val="center"/>
            <w:rPr>
              <w:rFonts w:ascii="Verdana" w:hAnsi="Verdana"/>
              <w:noProof/>
              <w:sz w:val="22"/>
              <w:szCs w:val="22"/>
            </w:rPr>
          </w:pPr>
        </w:p>
      </w:tc>
      <w:tc>
        <w:tcPr>
          <w:tcW w:w="5103" w:type="dxa"/>
          <w:vMerge/>
          <w:vAlign w:val="center"/>
        </w:tcPr>
        <w:p w14:paraId="241CD057" w14:textId="77777777" w:rsidR="00966309" w:rsidRPr="00966309" w:rsidRDefault="00966309" w:rsidP="00C407F0">
          <w:pPr>
            <w:pStyle w:val="Encabezado"/>
            <w:jc w:val="center"/>
            <w:rPr>
              <w:rFonts w:ascii="Verdana" w:hAnsi="Verdana" w:cs="Arial"/>
              <w:b/>
              <w:bCs/>
              <w:sz w:val="22"/>
              <w:szCs w:val="22"/>
            </w:rPr>
          </w:pPr>
        </w:p>
      </w:tc>
      <w:tc>
        <w:tcPr>
          <w:tcW w:w="2694" w:type="dxa"/>
          <w:vAlign w:val="center"/>
        </w:tcPr>
        <w:p w14:paraId="00715EB2" w14:textId="0E8BBC10" w:rsidR="00966309" w:rsidRPr="00966309" w:rsidRDefault="00966309" w:rsidP="00966309">
          <w:pPr>
            <w:pStyle w:val="Encabezado"/>
            <w:keepNext/>
            <w:outlineLvl w:val="0"/>
            <w:rPr>
              <w:rFonts w:ascii="Verdana" w:hAnsi="Verdana" w:cs="Arial"/>
              <w:sz w:val="22"/>
              <w:szCs w:val="22"/>
            </w:rPr>
          </w:pPr>
          <w:r w:rsidRPr="00966309">
            <w:rPr>
              <w:rFonts w:ascii="Verdana" w:hAnsi="Verdana" w:cs="Arial"/>
              <w:b/>
              <w:bCs/>
              <w:sz w:val="22"/>
              <w:szCs w:val="22"/>
            </w:rPr>
            <w:t>Vigencia:</w:t>
          </w:r>
          <w:r>
            <w:rPr>
              <w:rFonts w:ascii="Verdana" w:hAnsi="Verdana" w:cs="Arial"/>
              <w:sz w:val="22"/>
              <w:szCs w:val="22"/>
            </w:rPr>
            <w:t xml:space="preserve"> 03/02/202</w:t>
          </w:r>
          <w:r w:rsidR="00D00A56">
            <w:rPr>
              <w:rFonts w:ascii="Verdana" w:hAnsi="Verdana" w:cs="Arial"/>
              <w:sz w:val="22"/>
              <w:szCs w:val="22"/>
            </w:rPr>
            <w:t>5</w:t>
          </w:r>
        </w:p>
      </w:tc>
    </w:tr>
  </w:tbl>
  <w:p w14:paraId="5F113B62" w14:textId="77777777" w:rsidR="00E227E8" w:rsidRDefault="00E227E8" w:rsidP="002B1B58">
    <w:pPr>
      <w:pStyle w:val="Standard"/>
      <w:tabs>
        <w:tab w:val="left" w:pos="1485"/>
      </w:tabs>
      <w:ind w:right="-425"/>
      <w:rPr>
        <w:rFonts w:ascii="Code3of9" w:eastAsia="Arial Unicode MS" w:hAnsi="Code3of9" w:cs="Tahoma"/>
        <w:sz w:val="24"/>
        <w:szCs w:val="24"/>
        <w:lang w:val="es-CO"/>
      </w:rPr>
    </w:pPr>
  </w:p>
  <w:p w14:paraId="332017E9" w14:textId="77777777" w:rsidR="00E227E8" w:rsidRDefault="00E227E8">
    <w:pPr>
      <w:pStyle w:val="Standard"/>
      <w:tabs>
        <w:tab w:val="left" w:pos="1485"/>
      </w:tabs>
      <w:ind w:right="-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13E"/>
    <w:multiLevelType w:val="multilevel"/>
    <w:tmpl w:val="AD82D3E4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" w15:restartNumberingAfterBreak="0">
    <w:nsid w:val="2BA642F2"/>
    <w:multiLevelType w:val="multilevel"/>
    <w:tmpl w:val="DE1452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0E6A"/>
    <w:multiLevelType w:val="multilevel"/>
    <w:tmpl w:val="61626EC4"/>
    <w:lvl w:ilvl="0">
      <w:start w:val="1"/>
      <w:numFmt w:val="lowerLetter"/>
      <w:lvlText w:val="%1)"/>
      <w:lvlJc w:val="left"/>
      <w:pPr>
        <w:ind w:left="447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7BF1"/>
    <w:multiLevelType w:val="hybridMultilevel"/>
    <w:tmpl w:val="305A34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66E5"/>
    <w:multiLevelType w:val="multilevel"/>
    <w:tmpl w:val="4E5812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3C93"/>
    <w:multiLevelType w:val="hybridMultilevel"/>
    <w:tmpl w:val="85BAAB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2A75"/>
    <w:multiLevelType w:val="multilevel"/>
    <w:tmpl w:val="E64EEE52"/>
    <w:styleLink w:val="LFO45"/>
    <w:lvl w:ilvl="0">
      <w:start w:val="1"/>
      <w:numFmt w:val="decimal"/>
      <w:pStyle w:val="Ti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871380579">
    <w:abstractNumId w:val="6"/>
  </w:num>
  <w:num w:numId="2" w16cid:durableId="1536848621">
    <w:abstractNumId w:val="0"/>
  </w:num>
  <w:num w:numId="3" w16cid:durableId="368183129">
    <w:abstractNumId w:val="4"/>
  </w:num>
  <w:num w:numId="4" w16cid:durableId="2053573951">
    <w:abstractNumId w:val="1"/>
  </w:num>
  <w:num w:numId="5" w16cid:durableId="261184899">
    <w:abstractNumId w:val="2"/>
  </w:num>
  <w:num w:numId="6" w16cid:durableId="997420994">
    <w:abstractNumId w:val="3"/>
  </w:num>
  <w:num w:numId="7" w16cid:durableId="863371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F8"/>
    <w:rsid w:val="00001334"/>
    <w:rsid w:val="0000257A"/>
    <w:rsid w:val="0001107A"/>
    <w:rsid w:val="00075FA4"/>
    <w:rsid w:val="000A2FFD"/>
    <w:rsid w:val="00110290"/>
    <w:rsid w:val="00117925"/>
    <w:rsid w:val="001B0F64"/>
    <w:rsid w:val="001E7BBD"/>
    <w:rsid w:val="002202BC"/>
    <w:rsid w:val="0025054A"/>
    <w:rsid w:val="002865BA"/>
    <w:rsid w:val="002966F2"/>
    <w:rsid w:val="002B1B58"/>
    <w:rsid w:val="002C1C75"/>
    <w:rsid w:val="002C7DE0"/>
    <w:rsid w:val="003104CD"/>
    <w:rsid w:val="00347F37"/>
    <w:rsid w:val="00360A14"/>
    <w:rsid w:val="003E4FD0"/>
    <w:rsid w:val="00424933"/>
    <w:rsid w:val="00425B9E"/>
    <w:rsid w:val="00465EA8"/>
    <w:rsid w:val="0047007D"/>
    <w:rsid w:val="004B52C2"/>
    <w:rsid w:val="004D5C18"/>
    <w:rsid w:val="005258F3"/>
    <w:rsid w:val="0053291C"/>
    <w:rsid w:val="00565627"/>
    <w:rsid w:val="00571486"/>
    <w:rsid w:val="005C3458"/>
    <w:rsid w:val="005D2124"/>
    <w:rsid w:val="005F7858"/>
    <w:rsid w:val="00606999"/>
    <w:rsid w:val="00641020"/>
    <w:rsid w:val="00670665"/>
    <w:rsid w:val="006722F8"/>
    <w:rsid w:val="007373A2"/>
    <w:rsid w:val="00744907"/>
    <w:rsid w:val="00814446"/>
    <w:rsid w:val="00913A69"/>
    <w:rsid w:val="009313FA"/>
    <w:rsid w:val="00940531"/>
    <w:rsid w:val="00955C35"/>
    <w:rsid w:val="00966309"/>
    <w:rsid w:val="0099572E"/>
    <w:rsid w:val="009960EF"/>
    <w:rsid w:val="009C0234"/>
    <w:rsid w:val="00A10292"/>
    <w:rsid w:val="00A72697"/>
    <w:rsid w:val="00AF34B9"/>
    <w:rsid w:val="00AF3C25"/>
    <w:rsid w:val="00B212D9"/>
    <w:rsid w:val="00B32F71"/>
    <w:rsid w:val="00B61277"/>
    <w:rsid w:val="00B90CFC"/>
    <w:rsid w:val="00C02FCA"/>
    <w:rsid w:val="00C407F0"/>
    <w:rsid w:val="00C551F0"/>
    <w:rsid w:val="00CF48FE"/>
    <w:rsid w:val="00D00A56"/>
    <w:rsid w:val="00D51178"/>
    <w:rsid w:val="00D54027"/>
    <w:rsid w:val="00D802D4"/>
    <w:rsid w:val="00DD21BE"/>
    <w:rsid w:val="00DF71EA"/>
    <w:rsid w:val="00E0360C"/>
    <w:rsid w:val="00E227E8"/>
    <w:rsid w:val="00F06196"/>
    <w:rsid w:val="00F1397B"/>
    <w:rsid w:val="00F176AF"/>
    <w:rsid w:val="00F45747"/>
    <w:rsid w:val="00F52E23"/>
    <w:rsid w:val="00F748D8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AC6E"/>
  <w15:docId w15:val="{F0CCAA0F-7D27-449C-A2E2-857EA3A3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árrafo predeter"/>
  </w:style>
  <w:style w:type="character" w:customStyle="1" w:styleId="Fuentedeprrafopredeter1">
    <w:name w:val="Fuente de párrafo predeter"/>
  </w:style>
  <w:style w:type="character" w:customStyle="1" w:styleId="Fuentedeprrafopredeter2">
    <w:name w:val="Fuente de párrafo predeter"/>
  </w:style>
  <w:style w:type="character" w:customStyle="1" w:styleId="Fuentedeprrafopredeter3">
    <w:name w:val="Fuente de párrafo predeter"/>
  </w:style>
  <w:style w:type="character" w:customStyle="1" w:styleId="Fuentedeprrafopredeter4">
    <w:name w:val="Fuente de párrafo predeter"/>
  </w:style>
  <w:style w:type="character" w:customStyle="1" w:styleId="Fuentedeprrafopredeter5">
    <w:name w:val="Fuente de párrafo predeter"/>
  </w:style>
  <w:style w:type="character" w:customStyle="1" w:styleId="Fuentedeprrafopredeter6">
    <w:name w:val="Fuente de párrafo predeter"/>
  </w:style>
  <w:style w:type="character" w:customStyle="1" w:styleId="Fuentedeprrafopredeter7">
    <w:name w:val="Fuente de párrafo predeter"/>
  </w:style>
  <w:style w:type="character" w:customStyle="1" w:styleId="Fuentedeprrafopredeter8">
    <w:name w:val="Fuente de párrafo predeter"/>
  </w:style>
  <w:style w:type="character" w:customStyle="1" w:styleId="Fuentedeprrafopredeter9">
    <w:name w:val="Fuente de párrafo predeter"/>
  </w:style>
  <w:style w:type="character" w:customStyle="1" w:styleId="Fuentedeprrafopredetera">
    <w:name w:val="Fuente de párrafo predeter"/>
  </w:style>
  <w:style w:type="character" w:customStyle="1" w:styleId="Fuentedeprrafopredeterb">
    <w:name w:val="Fuente de párrafo predeter"/>
  </w:style>
  <w:style w:type="character" w:customStyle="1" w:styleId="Fuentedeprrafopredeterc">
    <w:name w:val="Fuente de párrafo predeter"/>
  </w:style>
  <w:style w:type="character" w:customStyle="1" w:styleId="Fuentedeprrafopredeterd">
    <w:name w:val="Fuente de párrafo predeter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arCarCarCarCarCarCarCarCarCarCarCarCarCarCarCarCarCarCarCarCarCarCar">
    <w:name w:val="Car Car Car Car Car Car Car Car Car Car Car Car Car Car Car Car Car Car Car Car Car Car Car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Cs w:val="20"/>
      <w:lang w:val="es-MX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enturyGothic-Bold" w:hAnsi="CenturyGothic-Bold"/>
    </w:r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tulo10">
    <w:name w:val="Título1"/>
    <w:basedOn w:val="Normal"/>
    <w:pPr>
      <w:widowControl w:val="0"/>
      <w:jc w:val="center"/>
    </w:pPr>
    <w:rPr>
      <w:rFonts w:ascii="Arial" w:hAnsi="Arial"/>
      <w:b/>
      <w:sz w:val="22"/>
      <w:szCs w:val="20"/>
      <w:u w:val="single"/>
    </w:rPr>
  </w:style>
  <w:style w:type="paragraph" w:styleId="Subttulo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xtonotapie">
    <w:name w:val="footnote text"/>
    <w:basedOn w:val="Normal"/>
    <w:rPr>
      <w:rFonts w:ascii="Courier New" w:hAnsi="Courier New"/>
      <w:b/>
      <w:sz w:val="22"/>
      <w:szCs w:val="20"/>
    </w:rPr>
  </w:style>
  <w:style w:type="paragraph" w:styleId="Continuarlista4">
    <w:name w:val="List Continue 4"/>
    <w:basedOn w:val="Normal"/>
    <w:pPr>
      <w:spacing w:after="120"/>
      <w:ind w:left="1132"/>
    </w:pPr>
    <w:rPr>
      <w:rFonts w:ascii="Tahoma" w:hAnsi="Tahoma" w:cs="Tahoma"/>
      <w:bCs/>
      <w:lang w:val="es-CO"/>
    </w:rPr>
  </w:style>
  <w:style w:type="paragraph" w:styleId="Prrafodelista">
    <w:name w:val="List Paragraph"/>
    <w:basedOn w:val="Normal"/>
    <w:pPr>
      <w:ind w:left="720"/>
    </w:pPr>
    <w:rPr>
      <w:rFonts w:ascii="Tahoma" w:hAnsi="Tahoma" w:cs="Tahoma"/>
      <w:bCs/>
      <w:lang w:val="es-CO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ecmsonormal">
    <w:name w:val="ec_msonormal"/>
    <w:basedOn w:val="Normal"/>
    <w:pPr>
      <w:spacing w:after="324"/>
    </w:pPr>
  </w:style>
  <w:style w:type="paragraph" w:customStyle="1" w:styleId="Titulo1">
    <w:name w:val="Titulo 1"/>
    <w:basedOn w:val="Normal"/>
    <w:pPr>
      <w:numPr>
        <w:numId w:val="1"/>
      </w:numPr>
      <w:spacing w:after="200" w:line="276" w:lineRule="auto"/>
      <w:jc w:val="both"/>
    </w:pPr>
    <w:rPr>
      <w:rFonts w:ascii="Calibri" w:eastAsia="Calibri" w:hAnsi="Calibri"/>
      <w:b/>
      <w:sz w:val="22"/>
      <w:szCs w:val="22"/>
      <w:lang w:val="es-CO" w:eastAsia="en-US"/>
    </w:rPr>
  </w:style>
  <w:style w:type="paragraph" w:styleId="Encabezado">
    <w:name w:val="header"/>
    <w:aliases w:val="Encabezado 1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d"/>
  </w:style>
  <w:style w:type="character" w:customStyle="1" w:styleId="Refdenotaalpie">
    <w:name w:val="Ref.de nota al pie"/>
    <w:basedOn w:val="Fuentedeprrafopredeterd"/>
    <w:rPr>
      <w:position w:val="0"/>
      <w:vertAlign w:val="superscript"/>
    </w:rPr>
  </w:style>
  <w:style w:type="character" w:styleId="nfasis">
    <w:name w:val="Emphasis"/>
    <w:basedOn w:val="Fuentedeprrafopredeterd"/>
    <w:rPr>
      <w:i/>
      <w:iCs/>
    </w:rPr>
  </w:style>
  <w:style w:type="character" w:customStyle="1" w:styleId="Ttulo1Car">
    <w:name w:val="Título 1 Car"/>
    <w:basedOn w:val="Fuentedeprrafopredeterd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Refdecomentario">
    <w:name w:val="Ref.de comentario"/>
    <w:basedOn w:val="Fuentedeprrafopredeterd"/>
    <w:rPr>
      <w:sz w:val="16"/>
      <w:szCs w:val="16"/>
    </w:rPr>
  </w:style>
  <w:style w:type="character" w:customStyle="1" w:styleId="TextocomentarioCar">
    <w:name w:val="Texto comentario Car"/>
    <w:basedOn w:val="Fuentedeprrafopredeterd"/>
    <w:rPr>
      <w:lang w:val="es-ES" w:eastAsia="es-ES"/>
    </w:rPr>
  </w:style>
  <w:style w:type="character" w:customStyle="1" w:styleId="AsuntodelcomentarioCar">
    <w:name w:val="Asunto del comentario Car"/>
    <w:basedOn w:val="TextocomentarioCar"/>
    <w:rPr>
      <w:b/>
      <w:bCs/>
      <w:lang w:val="es-ES" w:eastAsia="es-ES"/>
    </w:rPr>
  </w:style>
  <w:style w:type="character" w:customStyle="1" w:styleId="TextoindependienteCar">
    <w:name w:val="Texto independiente Car"/>
    <w:basedOn w:val="Fuentedeprrafopredeterd"/>
    <w:rPr>
      <w:rFonts w:ascii="Arial" w:hAnsi="Arial"/>
      <w:sz w:val="24"/>
      <w:lang w:val="es-MX"/>
    </w:rPr>
  </w:style>
  <w:style w:type="character" w:customStyle="1" w:styleId="Titulo1Car">
    <w:name w:val="Titulo 1 Car"/>
    <w:basedOn w:val="Fuentedeprrafopredeterd"/>
    <w:rPr>
      <w:rFonts w:ascii="Calibri" w:eastAsia="Calibri" w:hAnsi="Calibri"/>
      <w:b/>
      <w:sz w:val="22"/>
      <w:szCs w:val="22"/>
      <w:lang w:val="es-CO" w:eastAsia="en-US"/>
    </w:rPr>
  </w:style>
  <w:style w:type="character" w:customStyle="1" w:styleId="TextosinformatoCar">
    <w:name w:val="Texto sin formato Car"/>
    <w:basedOn w:val="Fuentedeprrafopredeterd"/>
    <w:rPr>
      <w:rFonts w:ascii="Courier New" w:hAnsi="Courier New" w:cs="Courier New"/>
    </w:rPr>
  </w:style>
  <w:style w:type="character" w:styleId="Hipervnculo">
    <w:name w:val="Hyperlink"/>
    <w:basedOn w:val="Fuentedeprrafopredeterd"/>
    <w:uiPriority w:val="99"/>
    <w:rPr>
      <w:color w:val="0000FF"/>
      <w:u w:val="single"/>
    </w:rPr>
  </w:style>
  <w:style w:type="character" w:customStyle="1" w:styleId="PiedepginaCar">
    <w:name w:val="Pie de página Car"/>
    <w:basedOn w:val="Fuentedeprrafopredeterd"/>
    <w:uiPriority w:val="99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cabezadoCar">
    <w:name w:val="Encabezado Car"/>
    <w:aliases w:val="Encabezado 1 Car"/>
    <w:basedOn w:val="Fuentedeprrafopredeterd"/>
    <w:rPr>
      <w:sz w:val="24"/>
      <w:szCs w:val="24"/>
    </w:rPr>
  </w:style>
  <w:style w:type="character" w:customStyle="1" w:styleId="PiedepginaCar1">
    <w:name w:val="Pie de página Car1"/>
    <w:basedOn w:val="Fuentedeprrafopredeterd"/>
    <w:rPr>
      <w:sz w:val="24"/>
      <w:szCs w:val="24"/>
    </w:rPr>
  </w:style>
  <w:style w:type="numbering" w:customStyle="1" w:styleId="LFO45">
    <w:name w:val="LFO45"/>
    <w:basedOn w:val="Sinlista"/>
    <w:pPr>
      <w:numPr>
        <w:numId w:val="1"/>
      </w:numPr>
    </w:pPr>
  </w:style>
  <w:style w:type="paragraph" w:styleId="Sinespaciado">
    <w:name w:val="No Spacing"/>
    <w:rsid w:val="00CF48FE"/>
    <w:pPr>
      <w:textAlignment w:val="auto"/>
    </w:pPr>
    <w:rPr>
      <w:rFonts w:ascii="Calibri" w:hAnsi="Calibri" w:cs="Calibri"/>
      <w:color w:val="000000"/>
      <w:sz w:val="22"/>
      <w:szCs w:val="22"/>
      <w:lang w:val="es-CO" w:eastAsia="es-CO"/>
    </w:rPr>
  </w:style>
  <w:style w:type="character" w:customStyle="1" w:styleId="Fuentedeprrafopredeter20">
    <w:name w:val="Fuente de párrafo predeter2"/>
    <w:rsid w:val="005F7858"/>
  </w:style>
  <w:style w:type="character" w:customStyle="1" w:styleId="Fuentedeprrafopredeter10">
    <w:name w:val="Fuente de párrafo predeter1"/>
    <w:rsid w:val="005F7858"/>
  </w:style>
  <w:style w:type="paragraph" w:customStyle="1" w:styleId="WW-Default">
    <w:name w:val="WW-Default"/>
    <w:rsid w:val="005F7858"/>
    <w:pPr>
      <w:suppressAutoHyphens/>
      <w:autoSpaceDE w:val="0"/>
      <w:jc w:val="both"/>
    </w:pPr>
    <w:rPr>
      <w:rFonts w:ascii="CenturyGothic-Bold, Arial" w:eastAsia="Arial" w:hAnsi="CenturyGothic-Bold, Arial"/>
      <w:kern w:val="3"/>
      <w:lang w:eastAsia="zh-CN"/>
    </w:rPr>
  </w:style>
  <w:style w:type="paragraph" w:customStyle="1" w:styleId="Epgrafe1">
    <w:name w:val="Epígrafe1"/>
    <w:basedOn w:val="Standard"/>
    <w:next w:val="Standard"/>
    <w:rsid w:val="005F7858"/>
    <w:pPr>
      <w:spacing w:after="200"/>
      <w:jc w:val="both"/>
    </w:pPr>
    <w:rPr>
      <w:rFonts w:ascii="Calibri" w:hAnsi="Calibri"/>
      <w:b/>
      <w:bCs/>
      <w:color w:val="4F81BD"/>
      <w:kern w:val="3"/>
      <w:sz w:val="18"/>
      <w:szCs w:val="18"/>
      <w:lang w:val="es-CO" w:eastAsia="zh-CN"/>
    </w:rPr>
  </w:style>
  <w:style w:type="character" w:styleId="Refdecomentario0">
    <w:name w:val="annotation reference"/>
    <w:basedOn w:val="Fuentedeprrafopredeter"/>
    <w:rsid w:val="005F7858"/>
    <w:rPr>
      <w:sz w:val="16"/>
      <w:szCs w:val="16"/>
    </w:rPr>
  </w:style>
  <w:style w:type="table" w:styleId="Tablaconcuadrcula">
    <w:name w:val="Table Grid"/>
    <w:basedOn w:val="Tablanormal"/>
    <w:uiPriority w:val="39"/>
    <w:rsid w:val="0096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A92D7-019D-4A31-9C79-3273EE590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E279E-EDA6-4613-AEBA-08E2CF05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F1401-D271-4113-871F-1DB2463B3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82513-6DFB-497F-B3FD-A8C78B9BC628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continuación presento el Estudio de Conveniencia y Oportunidad, requerido conforme a lo dispuesto en el artículo 8 del Decreto 2170 de 2003 y el artículo 14 de la Resolución No</vt:lpstr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continuación presento el Estudio de Conveniencia y Oportunidad, requerido conforme a lo dispuesto en el artículo 8 del Decreto 2170 de 2003 y el artículo 14 de la Resolución No</dc:title>
  <dc:creator>alexander.diaz;RRD</dc:creator>
  <cp:lastModifiedBy>Natalia Andrea Fique Gutiérrez</cp:lastModifiedBy>
  <cp:revision>4</cp:revision>
  <cp:lastPrinted>2018-03-07T14:14:00Z</cp:lastPrinted>
  <dcterms:created xsi:type="dcterms:W3CDTF">2025-02-05T13:43:00Z</dcterms:created>
  <dcterms:modified xsi:type="dcterms:W3CDTF">2025-03-19T21:49:00Z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1247492</vt:i4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2025-02-05T13:43:54Z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122e4983-1ca8-4a7f-a835-7aaebd52ec60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0x010100DC79D8D6360E7E4A80588D15E9806AD9</vt:lpwstr>
  </property>
</Properties>
</file>