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0" w:rsidRDefault="005A0B0C" w:rsidP="005A0B0C">
      <w:pPr>
        <w:jc w:val="both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Arial Narrow" w:hAnsi="Arial Narrow" w:cs="Arial"/>
          <w:b/>
          <w:color w:val="7F7F7F"/>
          <w:lang w:val="es-MX"/>
        </w:rPr>
        <w:t xml:space="preserve">                                                                                                                                 </w:t>
      </w:r>
      <w:r w:rsidR="00DA4AF0"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DA4AF0" w:rsidRDefault="00DA4AF0" w:rsidP="00DA4AF0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DA4AF0" w:rsidRDefault="005A0B0C" w:rsidP="00DA4AF0">
      <w:pPr>
        <w:rPr>
          <w:rFonts w:ascii="Arial Narrow" w:hAnsi="Arial Narrow" w:cs="Arial"/>
          <w:lang w:val="es-MX"/>
        </w:rPr>
      </w:pPr>
      <w:r w:rsidRPr="000817D5">
        <w:rPr>
          <w:rFonts w:ascii="Arial Narrow" w:hAnsi="Arial Narrow" w:cs="Arial"/>
          <w:b/>
          <w:bCs/>
          <w:noProof/>
          <w:color w:val="000000"/>
          <w:kern w:val="3"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73955" wp14:editId="5C6F383C">
                <wp:simplePos x="0" y="0"/>
                <wp:positionH relativeFrom="margin">
                  <wp:posOffset>3362325</wp:posOffset>
                </wp:positionH>
                <wp:positionV relativeFrom="paragraph">
                  <wp:posOffset>99695</wp:posOffset>
                </wp:positionV>
                <wp:extent cx="2515235" cy="1319530"/>
                <wp:effectExtent l="0" t="0" r="18415" b="13970"/>
                <wp:wrapSquare wrapText="bothSides"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0C" w:rsidRDefault="005A0B0C" w:rsidP="005A0B0C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REMISIÓN POR COMPETENCIA A “ENTIDAD”: </w:t>
                            </w:r>
                            <w:r w:rsidRPr="002F26D3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Utilice esta plantilla de respuesta cuando la petición asignada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deba remitirse a otra entidad atendiendo a que el contenido no corresponde a la misión y funciones del Instituto; la remisión debe efectuase dentro de los cinco (5) días hábiles siguientes a la fecha de recibido.</w:t>
                            </w:r>
                          </w:p>
                          <w:p w:rsidR="005A0B0C" w:rsidRPr="006F4A8B" w:rsidRDefault="005A0B0C" w:rsidP="005A0B0C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7395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64.75pt;margin-top:7.85pt;width:198.05pt;height:10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">
                <v:textbox>
                  <w:txbxContent>
                    <w:p w:rsidR="005A0B0C" w:rsidRDefault="005A0B0C" w:rsidP="005A0B0C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REMISIÓN POR COMPETENCIA A “ENTIDAD”: </w:t>
                      </w:r>
                      <w:r w:rsidRPr="002F26D3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Utilice esta plantilla de respuesta cuando la petición asignada 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deba remitirse a otra entidad atendiendo a que el contenido no corresponde a la misión y funciones del Instituto; la remisión debe efectuase dentro de los cinco (5) días hábiles siguientes a la fecha de recibido.</w:t>
                      </w:r>
                    </w:p>
                    <w:p w:rsidR="005A0B0C" w:rsidRPr="006F4A8B" w:rsidRDefault="005A0B0C" w:rsidP="005A0B0C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4AF0" w:rsidRPr="00A040ED" w:rsidRDefault="00DA4AF0" w:rsidP="00DA4AF0">
      <w:pPr>
        <w:rPr>
          <w:sz w:val="20"/>
          <w:szCs w:val="20"/>
        </w:rPr>
      </w:pPr>
      <w:r w:rsidRPr="00A040ED">
        <w:rPr>
          <w:rFonts w:ascii="Arial Narrow" w:hAnsi="Arial Narrow" w:cs="Arial"/>
          <w:sz w:val="20"/>
          <w:szCs w:val="20"/>
          <w:lang w:val="es-MX"/>
        </w:rPr>
        <w:t xml:space="preserve">Bogotá D.C., </w:t>
      </w: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5A0B0C" w:rsidRPr="006F4A8B" w:rsidRDefault="005A0B0C" w:rsidP="005A0B0C">
      <w:pPr>
        <w:suppressAutoHyphens/>
        <w:ind w:right="332"/>
        <w:contextualSpacing/>
        <w:jc w:val="both"/>
        <w:rPr>
          <w:rFonts w:ascii="Arial Narrow" w:hAnsi="Arial Narrow" w:cs="Arial Narrow"/>
          <w:spacing w:val="-3"/>
          <w:sz w:val="20"/>
          <w:szCs w:val="20"/>
          <w:lang w:val="es-ES_tradnl"/>
        </w:rPr>
      </w:pPr>
      <w:r w:rsidRPr="006F4A8B">
        <w:rPr>
          <w:rFonts w:ascii="Arial Narrow" w:hAnsi="Arial Narrow" w:cs="Arial Narrow"/>
          <w:spacing w:val="-3"/>
          <w:sz w:val="20"/>
          <w:szCs w:val="20"/>
        </w:rPr>
        <w:t>Seño</w:t>
      </w:r>
      <w:r w:rsidRPr="006F4A8B">
        <w:rPr>
          <w:rFonts w:ascii="Arial Narrow" w:hAnsi="Arial Narrow" w:cs="Arial Narrow"/>
          <w:spacing w:val="-3"/>
          <w:sz w:val="20"/>
          <w:szCs w:val="20"/>
          <w:lang w:val="es-ES_tradnl"/>
        </w:rPr>
        <w:t>r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 xml:space="preserve"> (a)</w:t>
      </w:r>
    </w:p>
    <w:p w:rsidR="005A0B0C" w:rsidRPr="000817D5" w:rsidRDefault="005A0B0C" w:rsidP="005A0B0C">
      <w:pPr>
        <w:shd w:val="clear" w:color="auto" w:fill="FFFFFF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 xml:space="preserve">XXXXXXXXXXXXXX </w:t>
      </w:r>
      <w:r w:rsidRPr="002E33B7">
        <w:rPr>
          <w:rFonts w:ascii="Arial Narrow" w:hAnsi="Arial Narrow" w:cs="Arial"/>
          <w:b/>
          <w:color w:val="FF0000"/>
          <w:sz w:val="16"/>
          <w:szCs w:val="16"/>
          <w:shd w:val="clear" w:color="auto" w:fill="FFFFFF"/>
        </w:rPr>
        <w:t>(persona natural o jurídica a quien se remite)</w:t>
      </w:r>
    </w:p>
    <w:p w:rsidR="005A0B0C" w:rsidRPr="006F4A8B" w:rsidRDefault="005A0B0C" w:rsidP="005A0B0C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6F4A8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Cargo</w:t>
      </w:r>
    </w:p>
    <w:p w:rsidR="005A0B0C" w:rsidRPr="006F4A8B" w:rsidRDefault="005A0B0C" w:rsidP="005A0B0C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6F4A8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Dirección</w:t>
      </w:r>
    </w:p>
    <w:p w:rsidR="005A0B0C" w:rsidRPr="006F4A8B" w:rsidRDefault="005A0B0C" w:rsidP="005A0B0C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6F4A8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Ciudad  </w:t>
      </w: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Asunto: 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>Remisión por c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 xml:space="preserve">ompetencia </w:t>
      </w:r>
    </w:p>
    <w:p w:rsidR="005A0B0C" w:rsidRPr="000817D5" w:rsidRDefault="005A0B0C" w:rsidP="005A0B0C">
      <w:pPr>
        <w:contextualSpacing/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Ref. 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Radicado 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Orfeo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IDEAM N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° </w:t>
      </w:r>
      <w:proofErr w:type="spellStart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xxxxxxxxxxx</w:t>
      </w:r>
      <w:proofErr w:type="spellEnd"/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de fecha d/m/a  </w:t>
      </w: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Cordial Saludo,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ab/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Atendiendo al contenido del oficio con radicado 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Orfeo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IDEAM N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° </w:t>
      </w:r>
      <w:r>
        <w:rPr>
          <w:rFonts w:ascii="Arial Narrow" w:hAnsi="Arial Narrow" w:cs="Arial"/>
          <w:color w:val="000000"/>
          <w:kern w:val="3"/>
          <w:sz w:val="20"/>
          <w:szCs w:val="20"/>
        </w:rPr>
        <w:t>XXXXXXXXXXX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, el asunto no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es competencia del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Instituto, en </w:t>
      </w:r>
      <w:proofErr w:type="gramStart"/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consecuencia</w:t>
      </w:r>
      <w:proofErr w:type="gramEnd"/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con el ánimo de garantizar el derecho fundamental de los usuarios a obtener respuesta a sus peticiones adjunto en (</w:t>
      </w:r>
      <w:r w:rsidRPr="00400DBA">
        <w:rPr>
          <w:rFonts w:ascii="Arial Narrow" w:hAnsi="Arial Narrow" w:cs="Arial"/>
          <w:bCs/>
          <w:color w:val="FF0000"/>
          <w:kern w:val="3"/>
          <w:sz w:val="20"/>
          <w:szCs w:val="20"/>
        </w:rPr>
        <w:t>XX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) folios documento que contiene petición concordante con la misión de su entidad. </w:t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Lo anterior en cumplimiento al artículo 21 del Código de Procedimiento Administrativo y de lo Contencioso Administrativo modificado por el artículo 1º de la ley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1755 del 2015, 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cuyo te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xto menciona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:</w:t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2E33B7">
        <w:rPr>
          <w:rFonts w:ascii="Arial Narrow" w:hAnsi="Arial Narrow" w:cs="Arial"/>
          <w:bCs/>
          <w:i/>
          <w:color w:val="000000"/>
          <w:kern w:val="3"/>
          <w:sz w:val="20"/>
          <w:szCs w:val="20"/>
        </w:rPr>
        <w:t>“Artículo 21. Funcionario sin competencia. Si la autoridad a quien se dirige la petición no es la competente, se informará de inmediato al interesado si este actúa verbalmente, o dentro de los cinco (5) días siguientes al de la recepción, si obró por escrito. Dentro del término señalado remitirá la petición al competente y enviará copia del oficio remisorio al peticionario o en caso de no existir funcionario competente así se lo comunicará. Los términos para decidir o responder se contarán a partir del día siguiente a la recepción de la Petición por la autoridad competente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”.</w:t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</w:p>
    <w:p w:rsidR="00A040ED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Atentamente,</w:t>
      </w:r>
    </w:p>
    <w:p w:rsidR="00A040ED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A040ED" w:rsidRPr="000817D5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5A0B0C" w:rsidRPr="000817D5" w:rsidRDefault="005A0B0C" w:rsidP="005A0B0C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5A0B0C" w:rsidRPr="000817D5" w:rsidRDefault="005A0B0C" w:rsidP="005A0B0C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5A0B0C" w:rsidRPr="000817D5" w:rsidRDefault="005A0B0C" w:rsidP="005A0B0C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5A0B0C" w:rsidRPr="000817D5" w:rsidRDefault="005A0B0C" w:rsidP="005A0B0C">
      <w:pPr>
        <w:jc w:val="both"/>
        <w:rPr>
          <w:rFonts w:ascii="Arial Narrow" w:hAnsi="Arial Narrow" w:cs="Arial Narrow"/>
          <w:spacing w:val="-2"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5A0B0C" w:rsidRDefault="005A0B0C" w:rsidP="005A0B0C">
      <w:pPr>
        <w:jc w:val="both"/>
        <w:rPr>
          <w:rFonts w:ascii="Arial Narrow" w:hAnsi="Arial Narrow" w:cs="Arial Narrow"/>
          <w:sz w:val="20"/>
          <w:szCs w:val="20"/>
        </w:rPr>
      </w:pPr>
    </w:p>
    <w:p w:rsidR="005A0B0C" w:rsidRDefault="005A0B0C" w:rsidP="005A0B0C">
      <w:pPr>
        <w:jc w:val="both"/>
        <w:rPr>
          <w:rFonts w:ascii="Arial Narrow" w:hAnsi="Arial Narrow" w:cs="Arial Narrow"/>
          <w:sz w:val="12"/>
          <w:szCs w:val="12"/>
        </w:rPr>
      </w:pPr>
      <w:r w:rsidRPr="002E33B7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A040ED">
      <w:pPr>
        <w:jc w:val="both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Arial Narrow" w:hAnsi="Arial Narrow" w:cs="Arial"/>
          <w:b/>
          <w:color w:val="7F7F7F"/>
          <w:lang w:val="es-MX"/>
        </w:rPr>
        <w:t xml:space="preserve">                                                                                                                                 </w:t>
      </w:r>
      <w:r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A040ED" w:rsidRDefault="00A040ED" w:rsidP="00A040ED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A040ED" w:rsidRDefault="00A040ED" w:rsidP="00A040ED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A040ED" w:rsidRPr="00A040ED" w:rsidRDefault="00A040ED" w:rsidP="00A040ED">
      <w:pPr>
        <w:rPr>
          <w:sz w:val="20"/>
          <w:szCs w:val="20"/>
        </w:rPr>
      </w:pPr>
      <w:r w:rsidRPr="00A040ED">
        <w:rPr>
          <w:rFonts w:ascii="Arial Narrow" w:hAnsi="Arial Narrow" w:cs="Arial"/>
          <w:sz w:val="20"/>
          <w:szCs w:val="20"/>
          <w:lang w:val="es-MX"/>
        </w:rPr>
        <w:t xml:space="preserve">Bogotá D.C.,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  <w:r w:rsidRPr="000817D5">
        <w:rPr>
          <w:rFonts w:ascii="Arial Narrow" w:hAnsi="Arial Narrow" w:cs="Arial"/>
          <w:b/>
          <w:bCs/>
          <w:noProof/>
          <w:color w:val="000000"/>
          <w:kern w:val="3"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30F4D" wp14:editId="700EB0BF">
                <wp:simplePos x="0" y="0"/>
                <wp:positionH relativeFrom="column">
                  <wp:posOffset>3343275</wp:posOffset>
                </wp:positionH>
                <wp:positionV relativeFrom="paragraph">
                  <wp:posOffset>3810</wp:posOffset>
                </wp:positionV>
                <wp:extent cx="2711450" cy="1158875"/>
                <wp:effectExtent l="0" t="0" r="12700" b="2222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0ED" w:rsidRDefault="00A040ED" w:rsidP="00A040ED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REMISIÓN POR COMPETENCIA A “USUARIO”: </w:t>
                            </w:r>
                            <w:r w:rsidRPr="004272B9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Utilice esta plantilla cada vez que se remita por competencia una solicitud, para informar al peticionario el direccionamiento y entregarle soporte de la remisión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; la remisión debe efectuase dentro de los cinco (5) días hábiles siguientes a la fecha de recibido.</w:t>
                            </w:r>
                          </w:p>
                          <w:p w:rsidR="00A040ED" w:rsidRPr="004272B9" w:rsidRDefault="00A040ED" w:rsidP="00A040ED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0F4D" id="Text Box 8" o:spid="_x0000_s1027" type="#_x0000_t202" style="position:absolute;left:0;text-align:left;margin-left:263.25pt;margin-top:.3pt;width:213.5pt;height:9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">
                <v:textbox>
                  <w:txbxContent>
                    <w:p w:rsidR="00A040ED" w:rsidRDefault="00A040ED" w:rsidP="00A040ED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REMISIÓN POR COMPETENCIA A “USUARIO”: </w:t>
                      </w:r>
                      <w:r w:rsidRPr="004272B9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Utilice esta plantilla cada vez que se remita por competencia una solicitud, para informar al peticionario el direccionamiento y entregarle soporte de la remisión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; la remisión debe efectuase dentro de los cinco (5) días hábiles siguientes a la fecha de recibido.</w:t>
                      </w:r>
                    </w:p>
                    <w:p w:rsidR="00A040ED" w:rsidRPr="004272B9" w:rsidRDefault="00A040ED" w:rsidP="00A040ED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Pr="00530790" w:rsidRDefault="00A040ED" w:rsidP="00A040ED">
      <w:pPr>
        <w:suppressAutoHyphens/>
        <w:ind w:right="332"/>
        <w:contextualSpacing/>
        <w:jc w:val="both"/>
        <w:rPr>
          <w:rFonts w:ascii="Arial Narrow" w:hAnsi="Arial Narrow" w:cs="Arial Narrow"/>
          <w:spacing w:val="-3"/>
          <w:sz w:val="20"/>
          <w:szCs w:val="20"/>
          <w:lang w:val="es-ES_tradnl"/>
        </w:rPr>
      </w:pPr>
      <w:r w:rsidRPr="00530790">
        <w:rPr>
          <w:rFonts w:ascii="Arial Narrow" w:hAnsi="Arial Narrow" w:cs="Arial Narrow"/>
          <w:spacing w:val="-3"/>
          <w:sz w:val="20"/>
          <w:szCs w:val="20"/>
        </w:rPr>
        <w:t>Seño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>r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 xml:space="preserve"> (a)</w:t>
      </w:r>
    </w:p>
    <w:p w:rsidR="00A040ED" w:rsidRPr="000817D5" w:rsidRDefault="00A040ED" w:rsidP="00A040ED">
      <w:pPr>
        <w:shd w:val="clear" w:color="auto" w:fill="FFFFFF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 xml:space="preserve">XXXXXXXXXXXXXXXXX </w:t>
      </w:r>
      <w:r w:rsidRPr="00B23276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>Usuario</w:t>
      </w:r>
    </w:p>
    <w:p w:rsidR="00A040ED" w:rsidRPr="00530790" w:rsidRDefault="00A040ED" w:rsidP="00A040ED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530790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Cargo</w:t>
      </w:r>
    </w:p>
    <w:p w:rsidR="00A040ED" w:rsidRPr="00530790" w:rsidRDefault="00A040ED" w:rsidP="00A040ED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530790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Dirección</w:t>
      </w:r>
    </w:p>
    <w:p w:rsidR="00A040ED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530790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Ciudad  </w:t>
      </w:r>
    </w:p>
    <w:p w:rsidR="00A040ED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</w:p>
    <w:p w:rsidR="00A040ED" w:rsidRPr="00530790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A040ED" w:rsidRPr="000817D5" w:rsidRDefault="00A040ED" w:rsidP="00A040ED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A040ED" w:rsidRPr="000817D5" w:rsidRDefault="00A040ED" w:rsidP="00A040ED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Asunto: 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>Remisión por c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 xml:space="preserve">ompetencia </w:t>
      </w:r>
    </w:p>
    <w:p w:rsidR="00A040ED" w:rsidRPr="000817D5" w:rsidRDefault="00A040ED" w:rsidP="00A040ED">
      <w:pPr>
        <w:contextualSpacing/>
        <w:rPr>
          <w:rFonts w:ascii="Arial Narrow" w:hAnsi="Arial Narrow" w:cs="Arial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Ref. 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Radicado 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Orfeo IDEAM N° </w:t>
      </w:r>
      <w:proofErr w:type="spellStart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xxxxxxxxxxxx</w:t>
      </w:r>
      <w:proofErr w:type="spellEnd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de fecha xx/xx/</w:t>
      </w:r>
      <w:proofErr w:type="spellStart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xxxx</w:t>
      </w:r>
      <w:proofErr w:type="spellEnd"/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</w:t>
      </w:r>
    </w:p>
    <w:p w:rsidR="00A040ED" w:rsidRPr="000817D5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</w:p>
    <w:p w:rsidR="00A040ED" w:rsidRPr="000817D5" w:rsidRDefault="00A040ED" w:rsidP="00A040ED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Cordial Saludo,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ab/>
      </w:r>
    </w:p>
    <w:p w:rsidR="00A040ED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0817D5">
        <w:rPr>
          <w:rFonts w:ascii="Arial Narrow" w:hAnsi="Arial Narrow" w:cs="Arial"/>
          <w:sz w:val="20"/>
          <w:szCs w:val="20"/>
          <w:lang w:val="es-MX"/>
        </w:rPr>
        <w:t xml:space="preserve">Con el fin de dar curso a su solicitud, nos permitimos informarle que </w:t>
      </w:r>
      <w:r>
        <w:rPr>
          <w:rFonts w:ascii="Arial Narrow" w:hAnsi="Arial Narrow" w:cs="Arial"/>
          <w:sz w:val="20"/>
          <w:szCs w:val="20"/>
          <w:lang w:val="es-MX"/>
        </w:rPr>
        <w:t xml:space="preserve">la misma se remitió a </w:t>
      </w:r>
      <w:r w:rsidRPr="00AA48D6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>(persona natural o jurídica a quien se remite)</w:t>
      </w:r>
      <w:r>
        <w:rPr>
          <w:rFonts w:ascii="Arial Narrow" w:hAnsi="Arial Narrow" w:cs="Arial"/>
          <w:b/>
          <w:color w:val="FF0000"/>
          <w:sz w:val="16"/>
          <w:szCs w:val="16"/>
          <w:shd w:val="clear" w:color="auto" w:fill="FFFFFF"/>
        </w:rPr>
        <w:t xml:space="preserve"> </w:t>
      </w:r>
      <w:r w:rsidRPr="000817D5">
        <w:rPr>
          <w:rFonts w:ascii="Arial Narrow" w:hAnsi="Arial Narrow" w:cs="Arial"/>
          <w:sz w:val="20"/>
          <w:szCs w:val="20"/>
          <w:lang w:val="es-MX"/>
        </w:rPr>
        <w:t>por tratarse de un asunto de su competencia.</w:t>
      </w:r>
    </w:p>
    <w:p w:rsidR="00A040ED" w:rsidRPr="000817D5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040ED" w:rsidRPr="000817D5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0817D5">
        <w:rPr>
          <w:rFonts w:ascii="Arial Narrow" w:hAnsi="Arial Narrow" w:cs="Arial"/>
          <w:sz w:val="20"/>
          <w:szCs w:val="20"/>
          <w:lang w:val="es-MX"/>
        </w:rPr>
        <w:t>Lo anterior de conformidad con el artículo 21 del Código de Procedimiento Administrativo y de lo Contencioso Administrativo.</w:t>
      </w:r>
    </w:p>
    <w:p w:rsidR="00A040ED" w:rsidRPr="000817D5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0817D5">
        <w:rPr>
          <w:rFonts w:ascii="Arial Narrow" w:hAnsi="Arial Narrow" w:cs="Arial"/>
          <w:sz w:val="20"/>
          <w:szCs w:val="20"/>
          <w:lang w:val="es-MX"/>
        </w:rPr>
        <w:t xml:space="preserve">Se adjunta soporte de la remisión. </w:t>
      </w: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Atentamente,</w:t>
      </w: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Pr="000817D5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A040ED" w:rsidRPr="00AA48D6" w:rsidRDefault="00A040ED" w:rsidP="00A040ED">
      <w:pPr>
        <w:jc w:val="both"/>
        <w:rPr>
          <w:color w:val="000000" w:themeColor="text1"/>
          <w:sz w:val="12"/>
          <w:szCs w:val="12"/>
        </w:rPr>
      </w:pPr>
      <w:r w:rsidRPr="00AA48D6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Pr="002E33B7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5A0B0C" w:rsidRPr="000817D5" w:rsidRDefault="005A0B0C" w:rsidP="005A0B0C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</w:p>
    <w:p w:rsidR="0065275A" w:rsidRDefault="0065275A" w:rsidP="005A0B0C">
      <w:pPr>
        <w:pStyle w:val="Standard"/>
        <w:rPr>
          <w:noProof/>
          <w:lang w:val="es-MX"/>
        </w:rPr>
      </w:pPr>
    </w:p>
    <w:sectPr w:rsidR="0065275A" w:rsidSect="004B5C13">
      <w:headerReference w:type="default" r:id="rId8"/>
      <w:footerReference w:type="default" r:id="rId9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E7" w:rsidRDefault="002E18E7">
      <w:r>
        <w:separator/>
      </w:r>
    </w:p>
  </w:endnote>
  <w:endnote w:type="continuationSeparator" w:id="0">
    <w:p w:rsidR="002E18E7" w:rsidRDefault="002E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17" w:rsidRPr="00757D18" w:rsidRDefault="00994917" w:rsidP="00757D18">
    <w:pPr>
      <w:pStyle w:val="Piedepgina"/>
      <w:jc w:val="right"/>
      <w:rPr>
        <w:sz w:val="12"/>
        <w:szCs w:val="12"/>
        <w:lang w:val="pt-BR"/>
      </w:rPr>
    </w:pPr>
  </w:p>
  <w:p w:rsidR="00757D18" w:rsidRPr="00757D18" w:rsidRDefault="00757D18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260DED" w:rsidRPr="00757D18" w:rsidRDefault="00260DED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E7" w:rsidRDefault="002E18E7">
      <w:r>
        <w:separator/>
      </w:r>
    </w:p>
  </w:footnote>
  <w:footnote w:type="continuationSeparator" w:id="0">
    <w:p w:rsidR="002E18E7" w:rsidRDefault="002E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C" w:rsidRDefault="00F0650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102FE8"/>
    <w:rsid w:val="001036F5"/>
    <w:rsid w:val="00106A0D"/>
    <w:rsid w:val="00116186"/>
    <w:rsid w:val="0012383A"/>
    <w:rsid w:val="001277E3"/>
    <w:rsid w:val="00127900"/>
    <w:rsid w:val="001311D7"/>
    <w:rsid w:val="001324F5"/>
    <w:rsid w:val="001365A1"/>
    <w:rsid w:val="00141D7C"/>
    <w:rsid w:val="00154A9C"/>
    <w:rsid w:val="001637A2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7727"/>
    <w:rsid w:val="00200078"/>
    <w:rsid w:val="00201607"/>
    <w:rsid w:val="00205BA1"/>
    <w:rsid w:val="00211402"/>
    <w:rsid w:val="00215162"/>
    <w:rsid w:val="00226A97"/>
    <w:rsid w:val="0023168A"/>
    <w:rsid w:val="0023783B"/>
    <w:rsid w:val="0024037F"/>
    <w:rsid w:val="00260DED"/>
    <w:rsid w:val="00263CC2"/>
    <w:rsid w:val="00273C8B"/>
    <w:rsid w:val="002904B0"/>
    <w:rsid w:val="002B07E9"/>
    <w:rsid w:val="002B65CF"/>
    <w:rsid w:val="002B6BBE"/>
    <w:rsid w:val="002C0B05"/>
    <w:rsid w:val="002C1DB7"/>
    <w:rsid w:val="002D31B2"/>
    <w:rsid w:val="002E18E7"/>
    <w:rsid w:val="002F6F76"/>
    <w:rsid w:val="003149E8"/>
    <w:rsid w:val="00325F3D"/>
    <w:rsid w:val="003357D8"/>
    <w:rsid w:val="003507A5"/>
    <w:rsid w:val="0035119F"/>
    <w:rsid w:val="00351518"/>
    <w:rsid w:val="003534EE"/>
    <w:rsid w:val="003556E4"/>
    <w:rsid w:val="00357797"/>
    <w:rsid w:val="003757FF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122D4"/>
    <w:rsid w:val="00412E48"/>
    <w:rsid w:val="00414E7A"/>
    <w:rsid w:val="004279D7"/>
    <w:rsid w:val="00432618"/>
    <w:rsid w:val="00432E3F"/>
    <w:rsid w:val="00435A34"/>
    <w:rsid w:val="0043666F"/>
    <w:rsid w:val="0043714E"/>
    <w:rsid w:val="0044684D"/>
    <w:rsid w:val="00464B64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58F"/>
    <w:rsid w:val="004E62BE"/>
    <w:rsid w:val="005038BA"/>
    <w:rsid w:val="00504E26"/>
    <w:rsid w:val="00515EE9"/>
    <w:rsid w:val="005165C5"/>
    <w:rsid w:val="005176F3"/>
    <w:rsid w:val="00525D0C"/>
    <w:rsid w:val="0053358A"/>
    <w:rsid w:val="00547C88"/>
    <w:rsid w:val="00560DDF"/>
    <w:rsid w:val="00562669"/>
    <w:rsid w:val="00563992"/>
    <w:rsid w:val="005649F8"/>
    <w:rsid w:val="00570D12"/>
    <w:rsid w:val="0057198F"/>
    <w:rsid w:val="005729E7"/>
    <w:rsid w:val="00574498"/>
    <w:rsid w:val="005A0B0C"/>
    <w:rsid w:val="005B02B2"/>
    <w:rsid w:val="005B04B1"/>
    <w:rsid w:val="005C0AC1"/>
    <w:rsid w:val="005C2A43"/>
    <w:rsid w:val="005C6AA0"/>
    <w:rsid w:val="005D0FE4"/>
    <w:rsid w:val="005D3CBC"/>
    <w:rsid w:val="005D4588"/>
    <w:rsid w:val="005D66EE"/>
    <w:rsid w:val="005E2BA2"/>
    <w:rsid w:val="005E4939"/>
    <w:rsid w:val="005F4590"/>
    <w:rsid w:val="006074FC"/>
    <w:rsid w:val="0060770E"/>
    <w:rsid w:val="00612D3E"/>
    <w:rsid w:val="00616F5D"/>
    <w:rsid w:val="00616F89"/>
    <w:rsid w:val="00622435"/>
    <w:rsid w:val="00624DD0"/>
    <w:rsid w:val="00631BFF"/>
    <w:rsid w:val="00631C75"/>
    <w:rsid w:val="00631CCB"/>
    <w:rsid w:val="006364D2"/>
    <w:rsid w:val="0064257F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81BA0"/>
    <w:rsid w:val="00794B99"/>
    <w:rsid w:val="007A0AA8"/>
    <w:rsid w:val="007A1C29"/>
    <w:rsid w:val="007B7FC7"/>
    <w:rsid w:val="007C299C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1E8D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61F7"/>
    <w:rsid w:val="008A0A8D"/>
    <w:rsid w:val="008A6CFE"/>
    <w:rsid w:val="008B20E9"/>
    <w:rsid w:val="008B5D18"/>
    <w:rsid w:val="008D1A35"/>
    <w:rsid w:val="008D1FF2"/>
    <w:rsid w:val="008E469F"/>
    <w:rsid w:val="008F0B6F"/>
    <w:rsid w:val="009025D8"/>
    <w:rsid w:val="009141FD"/>
    <w:rsid w:val="00915D1F"/>
    <w:rsid w:val="00921938"/>
    <w:rsid w:val="009450D7"/>
    <w:rsid w:val="009510D5"/>
    <w:rsid w:val="00964B15"/>
    <w:rsid w:val="00964D76"/>
    <w:rsid w:val="009867A8"/>
    <w:rsid w:val="00994917"/>
    <w:rsid w:val="009974E9"/>
    <w:rsid w:val="009976DF"/>
    <w:rsid w:val="009A2AB2"/>
    <w:rsid w:val="009B2829"/>
    <w:rsid w:val="009C31EF"/>
    <w:rsid w:val="009C4B2F"/>
    <w:rsid w:val="009E4BF5"/>
    <w:rsid w:val="009F1AB1"/>
    <w:rsid w:val="009F7159"/>
    <w:rsid w:val="00A01793"/>
    <w:rsid w:val="00A040ED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B2C6A"/>
    <w:rsid w:val="00AC11C9"/>
    <w:rsid w:val="00AC76AD"/>
    <w:rsid w:val="00AC7A71"/>
    <w:rsid w:val="00AE0CDF"/>
    <w:rsid w:val="00AE2B12"/>
    <w:rsid w:val="00B003AF"/>
    <w:rsid w:val="00B011F7"/>
    <w:rsid w:val="00B05337"/>
    <w:rsid w:val="00B0638B"/>
    <w:rsid w:val="00B26949"/>
    <w:rsid w:val="00B36BB1"/>
    <w:rsid w:val="00B53D9B"/>
    <w:rsid w:val="00B56FF0"/>
    <w:rsid w:val="00B667C5"/>
    <w:rsid w:val="00B75FB8"/>
    <w:rsid w:val="00B86C96"/>
    <w:rsid w:val="00B8728A"/>
    <w:rsid w:val="00B946E7"/>
    <w:rsid w:val="00BA3875"/>
    <w:rsid w:val="00BA58E2"/>
    <w:rsid w:val="00BB1964"/>
    <w:rsid w:val="00BB61EB"/>
    <w:rsid w:val="00BE032B"/>
    <w:rsid w:val="00BE113B"/>
    <w:rsid w:val="00BE7C4D"/>
    <w:rsid w:val="00BF172F"/>
    <w:rsid w:val="00BF4C5E"/>
    <w:rsid w:val="00BF4F11"/>
    <w:rsid w:val="00BF6E91"/>
    <w:rsid w:val="00C1768A"/>
    <w:rsid w:val="00C463F2"/>
    <w:rsid w:val="00C46755"/>
    <w:rsid w:val="00C501B0"/>
    <w:rsid w:val="00C546CF"/>
    <w:rsid w:val="00C81876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62F1"/>
    <w:rsid w:val="00D60F17"/>
    <w:rsid w:val="00D66189"/>
    <w:rsid w:val="00D7409B"/>
    <w:rsid w:val="00D75F0B"/>
    <w:rsid w:val="00D81E7A"/>
    <w:rsid w:val="00D860C8"/>
    <w:rsid w:val="00D87DDF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F1E63"/>
    <w:rsid w:val="00DF4C2C"/>
    <w:rsid w:val="00E01CC2"/>
    <w:rsid w:val="00E027D3"/>
    <w:rsid w:val="00E24006"/>
    <w:rsid w:val="00E27847"/>
    <w:rsid w:val="00E31F0D"/>
    <w:rsid w:val="00E3679E"/>
    <w:rsid w:val="00E528CA"/>
    <w:rsid w:val="00E546B0"/>
    <w:rsid w:val="00E639C6"/>
    <w:rsid w:val="00E7671A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D90"/>
    <w:rsid w:val="00F6571E"/>
    <w:rsid w:val="00F70AFD"/>
    <w:rsid w:val="00F72450"/>
    <w:rsid w:val="00F833E0"/>
    <w:rsid w:val="00F87F51"/>
    <w:rsid w:val="00F90C75"/>
    <w:rsid w:val="00F95FF9"/>
    <w:rsid w:val="00FA3926"/>
    <w:rsid w:val="00FD0957"/>
    <w:rsid w:val="00FD0B12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7BAD1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C73780-FF64-4095-8B35-247AD7FDC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FB3B4-A9D1-49AF-B99A-EB95FE6E7CEF}"/>
</file>

<file path=customXml/itemProps3.xml><?xml version="1.0" encoding="utf-8"?>
<ds:datastoreItem xmlns:ds="http://schemas.openxmlformats.org/officeDocument/2006/customXml" ds:itemID="{CFBB7795-A89C-42EE-A2EE-1E9E1ECC9DA7}"/>
</file>

<file path=customXml/itemProps4.xml><?xml version="1.0" encoding="utf-8"?>
<ds:datastoreItem xmlns:ds="http://schemas.openxmlformats.org/officeDocument/2006/customXml" ds:itemID="{49C2D287-CCCA-432F-8D04-BA6E9FF33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2825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angie diaz</cp:lastModifiedBy>
  <cp:revision>3</cp:revision>
  <cp:lastPrinted>2018-08-31T18:48:00Z</cp:lastPrinted>
  <dcterms:created xsi:type="dcterms:W3CDTF">2020-02-25T02:47:00Z</dcterms:created>
  <dcterms:modified xsi:type="dcterms:W3CDTF">2020-02-25T02:53:00Z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