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34843" w14:textId="77777777" w:rsidR="00441994" w:rsidRPr="0033545A" w:rsidRDefault="005B621D">
      <w:pPr>
        <w:spacing w:line="240" w:lineRule="auto"/>
        <w:jc w:val="both"/>
        <w:rPr>
          <w:rFonts w:ascii="Verdana" w:eastAsia="Arial Narrow" w:hAnsi="Verdana" w:cs="Arial Narrow"/>
        </w:rPr>
      </w:pPr>
      <w:r w:rsidRPr="0033545A">
        <w:rPr>
          <w:rFonts w:ascii="Verdana" w:eastAsia="Arial Narrow" w:hAnsi="Verdana" w:cs="Arial Narrow"/>
          <w:color w:val="000000"/>
        </w:rPr>
        <w:t>De conformidad y en estricto cumplimiento de la</w:t>
      </w:r>
      <w:r w:rsidRPr="0033545A">
        <w:rPr>
          <w:rFonts w:ascii="Verdana" w:eastAsia="Arial Narrow" w:hAnsi="Verdana" w:cs="Arial Narrow"/>
        </w:rPr>
        <w:t xml:space="preserve"> Ley 1581 del 2012</w:t>
      </w:r>
      <w:r w:rsidRPr="0033545A">
        <w:rPr>
          <w:rFonts w:ascii="Verdana" w:eastAsia="Arial Narrow" w:hAnsi="Verdana" w:cs="Arial Narrow"/>
          <w:i/>
        </w:rPr>
        <w:t xml:space="preserve"> “Por la cual se dictan disposiciones generales para protección de datos”</w:t>
      </w:r>
      <w:r w:rsidRPr="0033545A">
        <w:rPr>
          <w:rFonts w:ascii="Verdana" w:eastAsia="Arial Narrow" w:hAnsi="Verdana" w:cs="Arial Narrow"/>
        </w:rPr>
        <w:t>, los decretos 1377 de 2013 y 1081 de 2015, manifiesto que el Instituto de Hidrología, Meteorología y Estudios Ambientales –</w:t>
      </w:r>
      <w:r w:rsidR="00607DE5" w:rsidRPr="0033545A">
        <w:rPr>
          <w:rFonts w:ascii="Verdana" w:eastAsia="Arial Narrow" w:hAnsi="Verdana" w:cs="Arial Narrow"/>
        </w:rPr>
        <w:t>IDEAM-</w:t>
      </w:r>
      <w:r w:rsidRPr="0033545A">
        <w:rPr>
          <w:rFonts w:ascii="Verdana" w:eastAsia="Arial Narrow" w:hAnsi="Verdana" w:cs="Arial Narrow"/>
        </w:rPr>
        <w:t>, me ha informado que:</w:t>
      </w:r>
    </w:p>
    <w:p w14:paraId="3CF822F5" w14:textId="77777777" w:rsidR="00441994" w:rsidRPr="0033545A" w:rsidRDefault="005B621D">
      <w:pPr>
        <w:spacing w:line="240" w:lineRule="auto"/>
        <w:jc w:val="both"/>
        <w:rPr>
          <w:rFonts w:ascii="Verdana" w:eastAsia="Arial Narrow" w:hAnsi="Verdana" w:cs="Arial Narrow"/>
        </w:rPr>
      </w:pPr>
      <w:r w:rsidRPr="0033545A">
        <w:rPr>
          <w:rFonts w:ascii="Verdana" w:eastAsia="Arial Narrow" w:hAnsi="Verdana" w:cs="Arial Narrow"/>
        </w:rPr>
        <w:t>La entidad actuará como responsable del tratamiento de los datos personales de los cuales soy titular y que, conjunta o separadamente podrá recolectar, usar, compartir, actualizar y tratar mis datos personales conforme a la resolución 2821 de 2016 “</w:t>
      </w:r>
      <w:r w:rsidRPr="0033545A">
        <w:rPr>
          <w:rFonts w:ascii="Verdana" w:eastAsia="Arial Narrow" w:hAnsi="Verdana" w:cs="Arial Narrow"/>
          <w:i/>
        </w:rPr>
        <w:t xml:space="preserve">Por la cual se adopta la política de Protección de datos en el Instituto de Hidrología, Meteorología y Estudio Ambientales - </w:t>
      </w:r>
      <w:r w:rsidR="00607DE5" w:rsidRPr="0033545A">
        <w:rPr>
          <w:rFonts w:ascii="Verdana" w:eastAsia="Arial Narrow" w:hAnsi="Verdana" w:cs="Arial Narrow"/>
          <w:i/>
        </w:rPr>
        <w:t>IDEAM</w:t>
      </w:r>
      <w:r w:rsidRPr="0033545A">
        <w:rPr>
          <w:rFonts w:ascii="Verdana" w:eastAsia="Arial Narrow" w:hAnsi="Verdana" w:cs="Arial Narrow"/>
          <w:i/>
        </w:rPr>
        <w:t>”</w:t>
      </w:r>
      <w:r w:rsidRPr="0033545A">
        <w:rPr>
          <w:rFonts w:ascii="Verdana" w:eastAsia="Arial Narrow" w:hAnsi="Verdana" w:cs="Arial Narrow"/>
        </w:rPr>
        <w:t xml:space="preserve">, disponible en la página web de la entidad, para lo siguiente: </w:t>
      </w:r>
    </w:p>
    <w:p w14:paraId="1661EB25" w14:textId="77777777" w:rsidR="00441994" w:rsidRPr="0033545A" w:rsidRDefault="005B621D">
      <w:pPr>
        <w:numPr>
          <w:ilvl w:val="0"/>
          <w:numId w:val="1"/>
        </w:numPr>
        <w:pBdr>
          <w:top w:val="nil"/>
          <w:left w:val="nil"/>
          <w:bottom w:val="nil"/>
          <w:right w:val="nil"/>
          <w:between w:val="nil"/>
        </w:pBdr>
        <w:spacing w:after="0" w:line="240" w:lineRule="auto"/>
        <w:ind w:left="426"/>
        <w:jc w:val="both"/>
        <w:rPr>
          <w:rFonts w:ascii="Verdana" w:eastAsia="Arial Narrow" w:hAnsi="Verdana" w:cs="Arial Narrow"/>
          <w:color w:val="000000"/>
        </w:rPr>
      </w:pPr>
      <w:r w:rsidRPr="0033545A">
        <w:rPr>
          <w:rFonts w:ascii="Verdana" w:eastAsia="Arial Narrow" w:hAnsi="Verdana" w:cs="Arial Narrow"/>
          <w:color w:val="000000"/>
        </w:rPr>
        <w:t>Responder a mis PQRSDF.</w:t>
      </w:r>
    </w:p>
    <w:p w14:paraId="4586B1A0" w14:textId="77777777" w:rsidR="00441994" w:rsidRPr="0033545A" w:rsidRDefault="005B621D">
      <w:pPr>
        <w:numPr>
          <w:ilvl w:val="0"/>
          <w:numId w:val="1"/>
        </w:numPr>
        <w:pBdr>
          <w:top w:val="nil"/>
          <w:left w:val="nil"/>
          <w:bottom w:val="nil"/>
          <w:right w:val="nil"/>
          <w:between w:val="nil"/>
        </w:pBdr>
        <w:spacing w:after="0" w:line="240" w:lineRule="auto"/>
        <w:ind w:left="426"/>
        <w:jc w:val="both"/>
        <w:rPr>
          <w:rFonts w:ascii="Verdana" w:eastAsia="Arial Narrow" w:hAnsi="Verdana" w:cs="Arial Narrow"/>
          <w:color w:val="000000"/>
        </w:rPr>
      </w:pPr>
      <w:r w:rsidRPr="0033545A">
        <w:rPr>
          <w:rFonts w:ascii="Verdana" w:eastAsia="Arial Narrow" w:hAnsi="Verdana" w:cs="Arial Narrow"/>
          <w:color w:val="000000"/>
        </w:rPr>
        <w:t>Envío de material informativo con contenidos institucionales, notificaciones,</w:t>
      </w:r>
      <w:r w:rsidRPr="0033545A">
        <w:rPr>
          <w:rFonts w:ascii="Verdana" w:eastAsia="Arial Narrow" w:hAnsi="Verdana" w:cs="Arial Narrow"/>
        </w:rPr>
        <w:t xml:space="preserve"> </w:t>
      </w:r>
      <w:r w:rsidRPr="0033545A">
        <w:rPr>
          <w:rFonts w:ascii="Verdana" w:eastAsia="Arial Narrow" w:hAnsi="Verdana" w:cs="Arial Narrow"/>
          <w:color w:val="000000"/>
        </w:rPr>
        <w:t>información del estado de cuenta y demás información relativa al portafolio de servicios del Instituto, a través de los medios dispuestos para ello.</w:t>
      </w:r>
    </w:p>
    <w:p w14:paraId="5B591007" w14:textId="77777777" w:rsidR="00441994" w:rsidRPr="0033545A" w:rsidRDefault="005B621D">
      <w:pPr>
        <w:numPr>
          <w:ilvl w:val="0"/>
          <w:numId w:val="1"/>
        </w:numPr>
        <w:pBdr>
          <w:top w:val="nil"/>
          <w:left w:val="nil"/>
          <w:bottom w:val="nil"/>
          <w:right w:val="nil"/>
          <w:between w:val="nil"/>
        </w:pBdr>
        <w:spacing w:after="0" w:line="240" w:lineRule="auto"/>
        <w:ind w:left="426"/>
        <w:jc w:val="both"/>
        <w:rPr>
          <w:rFonts w:ascii="Verdana" w:eastAsia="Arial Narrow" w:hAnsi="Verdana" w:cs="Arial Narrow"/>
          <w:color w:val="000000"/>
        </w:rPr>
      </w:pPr>
      <w:r w:rsidRPr="0033545A">
        <w:rPr>
          <w:rFonts w:ascii="Verdana" w:eastAsia="Arial Narrow" w:hAnsi="Verdana" w:cs="Arial Narrow"/>
          <w:color w:val="000000"/>
        </w:rPr>
        <w:t>Elaboración de informes de PQRSDF, registro de información y caracterización de Usuarios.</w:t>
      </w:r>
    </w:p>
    <w:p w14:paraId="02C8D2A2" w14:textId="77777777" w:rsidR="00441994" w:rsidRPr="0033545A" w:rsidRDefault="005B621D">
      <w:pPr>
        <w:numPr>
          <w:ilvl w:val="0"/>
          <w:numId w:val="1"/>
        </w:numPr>
        <w:pBdr>
          <w:top w:val="nil"/>
          <w:left w:val="nil"/>
          <w:bottom w:val="nil"/>
          <w:right w:val="nil"/>
          <w:between w:val="nil"/>
        </w:pBdr>
        <w:spacing w:after="0" w:line="240" w:lineRule="auto"/>
        <w:ind w:left="426"/>
        <w:jc w:val="both"/>
        <w:rPr>
          <w:rFonts w:ascii="Verdana" w:eastAsia="Arial Narrow" w:hAnsi="Verdana" w:cs="Arial Narrow"/>
          <w:color w:val="000000"/>
        </w:rPr>
      </w:pPr>
      <w:r w:rsidRPr="0033545A">
        <w:rPr>
          <w:rFonts w:ascii="Verdana" w:eastAsia="Arial Narrow" w:hAnsi="Verdana" w:cs="Arial Narrow"/>
          <w:color w:val="000000"/>
        </w:rPr>
        <w:t xml:space="preserve">Aplicar encuestas para la </w:t>
      </w:r>
      <w:r w:rsidRPr="0033545A">
        <w:rPr>
          <w:rFonts w:ascii="Verdana" w:eastAsia="Arial Narrow" w:hAnsi="Verdana" w:cs="Arial Narrow"/>
        </w:rPr>
        <w:t>medición de nivel</w:t>
      </w:r>
      <w:r w:rsidRPr="0033545A">
        <w:rPr>
          <w:rFonts w:ascii="Verdana" w:eastAsia="Arial Narrow" w:hAnsi="Verdana" w:cs="Arial Narrow"/>
          <w:color w:val="000000"/>
        </w:rPr>
        <w:t xml:space="preserve"> de satisfacción y grado de percepción de los Usuarios.</w:t>
      </w:r>
    </w:p>
    <w:p w14:paraId="6D454E84" w14:textId="77777777" w:rsidR="00441994" w:rsidRPr="0033545A" w:rsidRDefault="005B621D">
      <w:pPr>
        <w:numPr>
          <w:ilvl w:val="0"/>
          <w:numId w:val="1"/>
        </w:numPr>
        <w:pBdr>
          <w:top w:val="nil"/>
          <w:left w:val="nil"/>
          <w:bottom w:val="nil"/>
          <w:right w:val="nil"/>
          <w:between w:val="nil"/>
        </w:pBdr>
        <w:spacing w:after="0" w:line="240" w:lineRule="auto"/>
        <w:ind w:left="426"/>
        <w:jc w:val="both"/>
        <w:rPr>
          <w:rFonts w:ascii="Verdana" w:eastAsia="Arial Narrow" w:hAnsi="Verdana" w:cs="Arial Narrow"/>
          <w:color w:val="000000"/>
        </w:rPr>
      </w:pPr>
      <w:r w:rsidRPr="0033545A">
        <w:rPr>
          <w:rFonts w:ascii="Verdana" w:eastAsia="Arial Narrow" w:hAnsi="Verdana" w:cs="Arial Narrow"/>
          <w:color w:val="000000"/>
        </w:rPr>
        <w:t xml:space="preserve">Registro en las plataformas de suministro de información ambiental. </w:t>
      </w:r>
    </w:p>
    <w:p w14:paraId="16E20A9B" w14:textId="77777777" w:rsidR="00441994" w:rsidRPr="0033545A" w:rsidRDefault="005B621D">
      <w:pPr>
        <w:numPr>
          <w:ilvl w:val="0"/>
          <w:numId w:val="1"/>
        </w:numPr>
        <w:pBdr>
          <w:top w:val="nil"/>
          <w:left w:val="nil"/>
          <w:bottom w:val="nil"/>
          <w:right w:val="nil"/>
          <w:between w:val="nil"/>
        </w:pBdr>
        <w:spacing w:line="240" w:lineRule="auto"/>
        <w:ind w:left="426"/>
        <w:jc w:val="both"/>
        <w:rPr>
          <w:rFonts w:ascii="Verdana" w:eastAsia="Arial Narrow" w:hAnsi="Verdana" w:cs="Arial Narrow"/>
          <w:color w:val="000000"/>
        </w:rPr>
      </w:pPr>
      <w:r w:rsidRPr="0033545A">
        <w:rPr>
          <w:rFonts w:ascii="Verdana" w:eastAsia="Arial Narrow" w:hAnsi="Verdana" w:cs="Arial Narrow"/>
          <w:color w:val="000000"/>
        </w:rPr>
        <w:t xml:space="preserve">Realizar transferencia de mi información personal a la entidad pública pertinente, en caso de que el </w:t>
      </w:r>
      <w:r w:rsidR="00607DE5" w:rsidRPr="0033545A">
        <w:rPr>
          <w:rFonts w:ascii="Verdana" w:eastAsia="Arial Narrow" w:hAnsi="Verdana" w:cs="Arial Narrow"/>
          <w:color w:val="000000"/>
        </w:rPr>
        <w:t>IDEAM</w:t>
      </w:r>
      <w:r w:rsidRPr="0033545A">
        <w:rPr>
          <w:rFonts w:ascii="Verdana" w:eastAsia="Arial Narrow" w:hAnsi="Verdana" w:cs="Arial Narrow"/>
          <w:color w:val="000000"/>
        </w:rPr>
        <w:t xml:space="preserve"> no tenga competencia para responder mi solicitud.</w:t>
      </w:r>
    </w:p>
    <w:p w14:paraId="78BD8F08" w14:textId="77777777" w:rsidR="00441994" w:rsidRPr="0033545A" w:rsidRDefault="005B621D">
      <w:pPr>
        <w:spacing w:line="240" w:lineRule="auto"/>
        <w:jc w:val="both"/>
        <w:rPr>
          <w:rFonts w:ascii="Verdana" w:eastAsia="Arial Narrow" w:hAnsi="Verdana" w:cs="Arial Narrow"/>
        </w:rPr>
      </w:pPr>
      <w:r w:rsidRPr="0033545A">
        <w:rPr>
          <w:rFonts w:ascii="Verdana" w:eastAsia="Arial Narrow" w:hAnsi="Verdana" w:cs="Arial Narrow"/>
        </w:rPr>
        <w:t xml:space="preserve">En mi calidad de titular de los datos, tengo derecho sobre ellos tal como lo estipula la Constitución y la Ley, especialmente el derecho a conocer, actualizar, rectificar y suprimir mi información personal, así como de revocar el consentimiento otorgado al Instituto para el tratamiento de mis datos personales. Estos derechos podrán ser ejercidos a través de todos los canales de atención dispuestos para ello, relacionado en la política de tratamiento de datos del </w:t>
      </w:r>
      <w:r w:rsidR="00607DE5" w:rsidRPr="0033545A">
        <w:rPr>
          <w:rFonts w:ascii="Verdana" w:eastAsia="Arial Narrow" w:hAnsi="Verdana" w:cs="Arial Narrow"/>
        </w:rPr>
        <w:t>IDEAM</w:t>
      </w:r>
      <w:r w:rsidRPr="0033545A">
        <w:rPr>
          <w:rFonts w:ascii="Verdana" w:eastAsia="Arial Narrow" w:hAnsi="Verdana" w:cs="Arial Narrow"/>
        </w:rPr>
        <w:t>.</w:t>
      </w:r>
    </w:p>
    <w:p w14:paraId="1B2524FD" w14:textId="77777777" w:rsidR="00441994" w:rsidRPr="0033545A" w:rsidRDefault="005B621D">
      <w:pPr>
        <w:spacing w:line="240" w:lineRule="auto"/>
        <w:jc w:val="both"/>
        <w:rPr>
          <w:rFonts w:ascii="Verdana" w:eastAsia="Arial Narrow" w:hAnsi="Verdana" w:cs="Arial Narrow"/>
        </w:rPr>
      </w:pPr>
      <w:r w:rsidRPr="0033545A">
        <w:rPr>
          <w:rFonts w:ascii="Verdana" w:eastAsia="Arial Narrow" w:hAnsi="Verdana" w:cs="Arial Narrow"/>
        </w:rPr>
        <w:t xml:space="preserve">El </w:t>
      </w:r>
      <w:r w:rsidR="00607DE5" w:rsidRPr="0033545A">
        <w:rPr>
          <w:rFonts w:ascii="Verdana" w:eastAsia="Arial Narrow" w:hAnsi="Verdana" w:cs="Arial Narrow"/>
        </w:rPr>
        <w:t>IDEAM</w:t>
      </w:r>
      <w:r w:rsidRPr="0033545A">
        <w:rPr>
          <w:rFonts w:ascii="Verdana" w:eastAsia="Arial Narrow" w:hAnsi="Verdana" w:cs="Arial Narrow"/>
        </w:rPr>
        <w:t xml:space="preserve"> garantizará la confidencialidad, libertad, seguridad, veracidad, transparencia, acceso y circulación restringida de mis datos y se reservará el derecho de modificar su política de tratamiento de datos personales en cualquier momento; esos cambios serán informados y publicados oportunamente en la página web de la entidad.</w:t>
      </w:r>
    </w:p>
    <w:p w14:paraId="7B08B3C8" w14:textId="77777777" w:rsidR="00441994" w:rsidRPr="0033545A" w:rsidRDefault="005B621D">
      <w:pPr>
        <w:spacing w:line="240" w:lineRule="auto"/>
        <w:jc w:val="both"/>
        <w:rPr>
          <w:rFonts w:ascii="Verdana" w:eastAsia="Arial Narrow" w:hAnsi="Verdana" w:cs="Arial Narrow"/>
        </w:rPr>
      </w:pPr>
      <w:bookmarkStart w:id="0" w:name="_heading=h.30j0zll" w:colFirst="0" w:colLast="0"/>
      <w:bookmarkEnd w:id="0"/>
      <w:r w:rsidRPr="0033545A">
        <w:rPr>
          <w:rFonts w:ascii="Verdana" w:eastAsia="Arial Narrow" w:hAnsi="Verdana" w:cs="Arial Narrow"/>
        </w:rPr>
        <w:t xml:space="preserve">Teniendo en cuenta lo anterior, autorizo de manera voluntaria, previa, explícita, informada e inequívoca al </w:t>
      </w:r>
      <w:r w:rsidR="00607DE5" w:rsidRPr="0033545A">
        <w:rPr>
          <w:rFonts w:ascii="Verdana" w:eastAsia="Arial Narrow" w:hAnsi="Verdana" w:cs="Arial Narrow"/>
        </w:rPr>
        <w:t>IDEAM</w:t>
      </w:r>
      <w:r w:rsidRPr="0033545A">
        <w:rPr>
          <w:rFonts w:ascii="Verdana" w:eastAsia="Arial Narrow" w:hAnsi="Verdana" w:cs="Arial Narrow"/>
        </w:rPr>
        <w:t xml:space="preserve"> para tratar mis datos personales de acuerdo con su Política de Tratamiento de Datos Personales para los fines relacionados con su objeto.</w:t>
      </w:r>
    </w:p>
    <w:p w14:paraId="17E5F080" w14:textId="77777777" w:rsidR="00441994" w:rsidRPr="0033545A" w:rsidRDefault="005B621D">
      <w:pPr>
        <w:spacing w:line="240" w:lineRule="auto"/>
        <w:jc w:val="both"/>
        <w:rPr>
          <w:rFonts w:ascii="Verdana" w:eastAsia="Arial Narrow" w:hAnsi="Verdana" w:cs="Arial Narrow"/>
        </w:rPr>
      </w:pPr>
      <w:r w:rsidRPr="0033545A">
        <w:rPr>
          <w:rFonts w:ascii="Verdana" w:eastAsia="Arial Narrow" w:hAnsi="Verdana" w:cs="Arial Narrow"/>
        </w:rPr>
        <w:lastRenderedPageBreak/>
        <w:t xml:space="preserve">La información del formato del cual hace parte la presente autorización, la he suministrado de forma voluntaria y es verídica. </w:t>
      </w:r>
    </w:p>
    <w:p w14:paraId="6B482741" w14:textId="77777777" w:rsidR="006738F4" w:rsidRPr="0033545A" w:rsidRDefault="006738F4">
      <w:pPr>
        <w:spacing w:line="240" w:lineRule="auto"/>
        <w:jc w:val="both"/>
        <w:rPr>
          <w:rFonts w:ascii="Verdana" w:eastAsia="Arial Narrow" w:hAnsi="Verdana" w:cs="Arial Narrow"/>
        </w:rPr>
      </w:pPr>
    </w:p>
    <w:p w14:paraId="4A16D0C3" w14:textId="77777777" w:rsidR="00441994" w:rsidRPr="0033545A" w:rsidRDefault="005B621D">
      <w:pPr>
        <w:spacing w:line="240" w:lineRule="auto"/>
        <w:jc w:val="both"/>
        <w:rPr>
          <w:rFonts w:ascii="Verdana" w:eastAsia="Arial Narrow" w:hAnsi="Verdana" w:cs="Arial Narrow"/>
        </w:rPr>
      </w:pPr>
      <w:r w:rsidRPr="0033545A">
        <w:rPr>
          <w:rFonts w:ascii="Verdana" w:eastAsia="Arial Narrow" w:hAnsi="Verdana" w:cs="Arial Narrow"/>
        </w:rPr>
        <w:t>Se firma en la ciudad de _________________, a los __ del mes de ____ del año ___.</w:t>
      </w:r>
    </w:p>
    <w:p w14:paraId="6853B542" w14:textId="77777777" w:rsidR="006738F4" w:rsidRPr="0033545A" w:rsidRDefault="006738F4">
      <w:pPr>
        <w:spacing w:line="240" w:lineRule="auto"/>
        <w:jc w:val="both"/>
        <w:rPr>
          <w:rFonts w:ascii="Verdana" w:eastAsia="Arial Narrow" w:hAnsi="Verdana" w:cs="Arial Narrow"/>
        </w:rPr>
      </w:pPr>
    </w:p>
    <w:p w14:paraId="6E5D9ECF" w14:textId="77777777" w:rsidR="006738F4" w:rsidRPr="0033545A" w:rsidRDefault="006738F4">
      <w:pPr>
        <w:spacing w:line="240" w:lineRule="auto"/>
        <w:jc w:val="both"/>
        <w:rPr>
          <w:rFonts w:ascii="Verdana" w:eastAsia="Arial Narrow" w:hAnsi="Verdana" w:cs="Arial Narrow"/>
        </w:rPr>
      </w:pPr>
    </w:p>
    <w:p w14:paraId="18A25261" w14:textId="77777777" w:rsidR="006738F4" w:rsidRPr="0033545A" w:rsidRDefault="006738F4" w:rsidP="006738F4">
      <w:pPr>
        <w:spacing w:after="0" w:line="240" w:lineRule="auto"/>
        <w:jc w:val="both"/>
        <w:rPr>
          <w:rFonts w:ascii="Verdana" w:eastAsia="Arial Narrow" w:hAnsi="Verdana" w:cs="Arial Narrow"/>
        </w:rPr>
      </w:pPr>
      <w:r w:rsidRPr="0033545A">
        <w:rPr>
          <w:rFonts w:ascii="Verdana" w:eastAsia="Arial Narrow" w:hAnsi="Verdana" w:cs="Arial Narrow"/>
        </w:rPr>
        <w:t>Firma: _____________________________</w:t>
      </w:r>
    </w:p>
    <w:p w14:paraId="263F0B5D" w14:textId="77777777" w:rsidR="00441994" w:rsidRPr="0033545A" w:rsidRDefault="005B621D" w:rsidP="006738F4">
      <w:pPr>
        <w:spacing w:after="0" w:line="240" w:lineRule="auto"/>
        <w:jc w:val="both"/>
        <w:rPr>
          <w:rFonts w:ascii="Verdana" w:eastAsia="Arial Narrow" w:hAnsi="Verdana" w:cs="Arial Narrow"/>
        </w:rPr>
      </w:pPr>
      <w:r w:rsidRPr="0033545A">
        <w:rPr>
          <w:rFonts w:ascii="Verdana" w:eastAsia="Arial Narrow" w:hAnsi="Verdana" w:cs="Arial Narrow"/>
        </w:rPr>
        <w:t>Nombre: ____________________________</w:t>
      </w:r>
    </w:p>
    <w:p w14:paraId="5BA3A422" w14:textId="77777777" w:rsidR="00441994" w:rsidRPr="0033545A" w:rsidRDefault="005B621D" w:rsidP="006738F4">
      <w:pPr>
        <w:spacing w:after="0" w:line="240" w:lineRule="auto"/>
        <w:jc w:val="both"/>
        <w:rPr>
          <w:rFonts w:ascii="Verdana" w:eastAsia="Arial Narrow" w:hAnsi="Verdana" w:cs="Arial Narrow"/>
        </w:rPr>
      </w:pPr>
      <w:r w:rsidRPr="0033545A">
        <w:rPr>
          <w:rFonts w:ascii="Verdana" w:eastAsia="Arial Narrow" w:hAnsi="Verdana" w:cs="Arial Narrow"/>
        </w:rPr>
        <w:t>CC________________________________</w:t>
      </w:r>
    </w:p>
    <w:p w14:paraId="2FDC92C8" w14:textId="77777777" w:rsidR="00441994" w:rsidRPr="0033545A" w:rsidRDefault="00441994">
      <w:pPr>
        <w:spacing w:line="240" w:lineRule="auto"/>
        <w:jc w:val="both"/>
        <w:rPr>
          <w:rFonts w:ascii="Verdana" w:eastAsia="Arial Narrow" w:hAnsi="Verdana" w:cs="Arial Narrow"/>
        </w:rPr>
      </w:pPr>
    </w:p>
    <w:p w14:paraId="3BF7C1BF" w14:textId="77777777" w:rsidR="00441994" w:rsidRPr="0033545A" w:rsidRDefault="00441994">
      <w:pPr>
        <w:spacing w:line="240" w:lineRule="auto"/>
        <w:jc w:val="both"/>
        <w:rPr>
          <w:rFonts w:ascii="Verdana" w:eastAsia="Arial Narrow" w:hAnsi="Verdana" w:cs="Arial Narrow"/>
          <w:b/>
        </w:rPr>
      </w:pPr>
    </w:p>
    <w:tbl>
      <w:tblPr>
        <w:tblStyle w:val="a5"/>
        <w:tblW w:w="913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2400"/>
        <w:gridCol w:w="5175"/>
      </w:tblGrid>
      <w:tr w:rsidR="00441994" w:rsidRPr="0033545A" w14:paraId="487A14A6" w14:textId="77777777">
        <w:tc>
          <w:tcPr>
            <w:tcW w:w="1560" w:type="dxa"/>
            <w:vAlign w:val="center"/>
          </w:tcPr>
          <w:p w14:paraId="2AD093FB" w14:textId="77777777" w:rsidR="00441994" w:rsidRPr="0033545A" w:rsidRDefault="005B621D">
            <w:pPr>
              <w:jc w:val="center"/>
              <w:rPr>
                <w:rFonts w:ascii="Verdana" w:eastAsia="Arial Narrow" w:hAnsi="Verdana" w:cs="Arial Narrow"/>
              </w:rPr>
            </w:pPr>
            <w:r w:rsidRPr="0033545A">
              <w:rPr>
                <w:rFonts w:ascii="Verdana" w:eastAsia="Arial Narrow" w:hAnsi="Verdana" w:cs="Arial Narrow"/>
                <w:b/>
              </w:rPr>
              <w:t>VERSIÓN</w:t>
            </w:r>
          </w:p>
        </w:tc>
        <w:tc>
          <w:tcPr>
            <w:tcW w:w="2400" w:type="dxa"/>
            <w:vAlign w:val="center"/>
          </w:tcPr>
          <w:p w14:paraId="1EC9C4A0" w14:textId="77777777" w:rsidR="00441994" w:rsidRPr="0033545A" w:rsidRDefault="005B621D">
            <w:pPr>
              <w:jc w:val="center"/>
              <w:rPr>
                <w:rFonts w:ascii="Verdana" w:eastAsia="Arial Narrow" w:hAnsi="Verdana" w:cs="Arial Narrow"/>
              </w:rPr>
            </w:pPr>
            <w:r w:rsidRPr="0033545A">
              <w:rPr>
                <w:rFonts w:ascii="Verdana" w:eastAsia="Arial Narrow" w:hAnsi="Verdana" w:cs="Arial Narrow"/>
                <w:b/>
              </w:rPr>
              <w:t>FECHA</w:t>
            </w:r>
          </w:p>
        </w:tc>
        <w:tc>
          <w:tcPr>
            <w:tcW w:w="5175" w:type="dxa"/>
            <w:vAlign w:val="center"/>
          </w:tcPr>
          <w:p w14:paraId="3D88E9B2" w14:textId="77777777" w:rsidR="00441994" w:rsidRPr="0033545A" w:rsidRDefault="005B621D">
            <w:pPr>
              <w:jc w:val="center"/>
              <w:rPr>
                <w:rFonts w:ascii="Verdana" w:eastAsia="Arial Narrow" w:hAnsi="Verdana" w:cs="Arial Narrow"/>
              </w:rPr>
            </w:pPr>
            <w:r w:rsidRPr="0033545A">
              <w:rPr>
                <w:rFonts w:ascii="Verdana" w:eastAsia="Arial Narrow" w:hAnsi="Verdana" w:cs="Arial Narrow"/>
                <w:b/>
              </w:rPr>
              <w:t>DESCRIPCIÓN</w:t>
            </w:r>
          </w:p>
        </w:tc>
      </w:tr>
      <w:tr w:rsidR="00441994" w:rsidRPr="0033545A" w14:paraId="56922278" w14:textId="77777777">
        <w:tc>
          <w:tcPr>
            <w:tcW w:w="1560" w:type="dxa"/>
            <w:vAlign w:val="center"/>
          </w:tcPr>
          <w:p w14:paraId="0E770CFC" w14:textId="77777777" w:rsidR="00441994" w:rsidRPr="0033545A" w:rsidRDefault="005B621D">
            <w:pPr>
              <w:jc w:val="center"/>
              <w:rPr>
                <w:rFonts w:ascii="Verdana" w:eastAsia="Arial Narrow" w:hAnsi="Verdana" w:cs="Arial Narrow"/>
              </w:rPr>
            </w:pPr>
            <w:r w:rsidRPr="0033545A">
              <w:rPr>
                <w:rFonts w:ascii="Verdana" w:eastAsia="Arial Narrow" w:hAnsi="Verdana" w:cs="Arial Narrow"/>
              </w:rPr>
              <w:t>01</w:t>
            </w:r>
          </w:p>
        </w:tc>
        <w:tc>
          <w:tcPr>
            <w:tcW w:w="2400" w:type="dxa"/>
            <w:vAlign w:val="center"/>
          </w:tcPr>
          <w:p w14:paraId="0839C983" w14:textId="77777777" w:rsidR="00441994" w:rsidRPr="0033545A" w:rsidRDefault="005B621D">
            <w:pPr>
              <w:jc w:val="center"/>
              <w:rPr>
                <w:rFonts w:ascii="Verdana" w:eastAsia="Arial Narrow" w:hAnsi="Verdana" w:cs="Arial Narrow"/>
              </w:rPr>
            </w:pPr>
            <w:r w:rsidRPr="0033545A">
              <w:rPr>
                <w:rFonts w:ascii="Verdana" w:eastAsia="Arial Narrow" w:hAnsi="Verdana" w:cs="Arial Narrow"/>
              </w:rPr>
              <w:t>26/12/2016</w:t>
            </w:r>
          </w:p>
        </w:tc>
        <w:tc>
          <w:tcPr>
            <w:tcW w:w="5175" w:type="dxa"/>
            <w:vAlign w:val="center"/>
          </w:tcPr>
          <w:p w14:paraId="2BF44F47" w14:textId="77777777" w:rsidR="00441994" w:rsidRPr="0033545A" w:rsidRDefault="005B621D">
            <w:pPr>
              <w:jc w:val="center"/>
              <w:rPr>
                <w:rFonts w:ascii="Verdana" w:eastAsia="Arial Narrow" w:hAnsi="Verdana" w:cs="Arial Narrow"/>
              </w:rPr>
            </w:pPr>
            <w:r w:rsidRPr="0033545A">
              <w:rPr>
                <w:rFonts w:ascii="Verdana" w:eastAsia="Arial Narrow" w:hAnsi="Verdana" w:cs="Arial Narrow"/>
              </w:rPr>
              <w:t>Creación del documento</w:t>
            </w:r>
          </w:p>
        </w:tc>
      </w:tr>
      <w:tr w:rsidR="00441994" w:rsidRPr="0033545A" w14:paraId="4FC03037" w14:textId="77777777">
        <w:tc>
          <w:tcPr>
            <w:tcW w:w="1560" w:type="dxa"/>
            <w:vAlign w:val="center"/>
          </w:tcPr>
          <w:p w14:paraId="3F4140F7" w14:textId="77777777" w:rsidR="00441994" w:rsidRPr="0033545A" w:rsidRDefault="005B621D">
            <w:pPr>
              <w:jc w:val="center"/>
              <w:rPr>
                <w:rFonts w:ascii="Verdana" w:eastAsia="Arial Narrow" w:hAnsi="Verdana" w:cs="Arial Narrow"/>
              </w:rPr>
            </w:pPr>
            <w:r w:rsidRPr="0033545A">
              <w:rPr>
                <w:rFonts w:ascii="Verdana" w:eastAsia="Arial Narrow" w:hAnsi="Verdana" w:cs="Arial Narrow"/>
              </w:rPr>
              <w:t>02</w:t>
            </w:r>
          </w:p>
        </w:tc>
        <w:tc>
          <w:tcPr>
            <w:tcW w:w="2400" w:type="dxa"/>
            <w:vAlign w:val="center"/>
          </w:tcPr>
          <w:p w14:paraId="456628BC" w14:textId="77777777" w:rsidR="00441994" w:rsidRPr="0033545A" w:rsidRDefault="005B621D">
            <w:pPr>
              <w:jc w:val="center"/>
              <w:rPr>
                <w:rFonts w:ascii="Verdana" w:eastAsia="Arial Narrow" w:hAnsi="Verdana" w:cs="Arial Narrow"/>
              </w:rPr>
            </w:pPr>
            <w:r w:rsidRPr="0033545A">
              <w:rPr>
                <w:rFonts w:ascii="Verdana" w:eastAsia="Arial Narrow" w:hAnsi="Verdana" w:cs="Arial Narrow"/>
              </w:rPr>
              <w:t>28/10/2021</w:t>
            </w:r>
          </w:p>
        </w:tc>
        <w:tc>
          <w:tcPr>
            <w:tcW w:w="5175" w:type="dxa"/>
            <w:vAlign w:val="center"/>
          </w:tcPr>
          <w:p w14:paraId="7B358870" w14:textId="77777777" w:rsidR="00441994" w:rsidRPr="0033545A" w:rsidRDefault="005B621D">
            <w:pPr>
              <w:jc w:val="center"/>
              <w:rPr>
                <w:rFonts w:ascii="Verdana" w:eastAsia="Arial Narrow" w:hAnsi="Verdana" w:cs="Arial Narrow"/>
                <w:b/>
              </w:rPr>
            </w:pPr>
            <w:r w:rsidRPr="0033545A">
              <w:rPr>
                <w:rFonts w:ascii="Verdana" w:eastAsia="Arial Narrow" w:hAnsi="Verdana" w:cs="Arial Narrow"/>
              </w:rPr>
              <w:t>Actualización del documento</w:t>
            </w:r>
          </w:p>
        </w:tc>
      </w:tr>
      <w:tr w:rsidR="00441994" w:rsidRPr="0033545A" w14:paraId="495902EC" w14:textId="77777777">
        <w:tc>
          <w:tcPr>
            <w:tcW w:w="1560" w:type="dxa"/>
            <w:vAlign w:val="center"/>
          </w:tcPr>
          <w:p w14:paraId="1B068DD1" w14:textId="77777777" w:rsidR="00441994" w:rsidRPr="0033545A" w:rsidRDefault="005B621D">
            <w:pPr>
              <w:jc w:val="center"/>
              <w:rPr>
                <w:rFonts w:ascii="Verdana" w:eastAsia="Arial Narrow" w:hAnsi="Verdana" w:cs="Arial Narrow"/>
              </w:rPr>
            </w:pPr>
            <w:r w:rsidRPr="0033545A">
              <w:rPr>
                <w:rFonts w:ascii="Verdana" w:eastAsia="Arial Narrow" w:hAnsi="Verdana" w:cs="Arial Narrow"/>
              </w:rPr>
              <w:t>03</w:t>
            </w:r>
          </w:p>
        </w:tc>
        <w:tc>
          <w:tcPr>
            <w:tcW w:w="2400" w:type="dxa"/>
            <w:vAlign w:val="center"/>
          </w:tcPr>
          <w:p w14:paraId="657B4A9D" w14:textId="77777777" w:rsidR="00441994" w:rsidRPr="0033545A" w:rsidRDefault="00607DE5">
            <w:pPr>
              <w:jc w:val="center"/>
              <w:rPr>
                <w:rFonts w:ascii="Verdana" w:eastAsia="Arial Narrow" w:hAnsi="Verdana" w:cs="Arial Narrow"/>
              </w:rPr>
            </w:pPr>
            <w:r w:rsidRPr="0033545A">
              <w:rPr>
                <w:rFonts w:ascii="Verdana" w:eastAsia="Arial Narrow" w:hAnsi="Verdana" w:cs="Arial Narrow"/>
              </w:rPr>
              <w:t>02/05/2023</w:t>
            </w:r>
          </w:p>
        </w:tc>
        <w:tc>
          <w:tcPr>
            <w:tcW w:w="5175" w:type="dxa"/>
            <w:vAlign w:val="center"/>
          </w:tcPr>
          <w:p w14:paraId="45EA5202" w14:textId="77777777" w:rsidR="00441994" w:rsidRPr="0033545A" w:rsidRDefault="005B621D">
            <w:pPr>
              <w:jc w:val="center"/>
              <w:rPr>
                <w:rFonts w:ascii="Verdana" w:eastAsia="Arial Narrow" w:hAnsi="Verdana" w:cs="Arial Narrow"/>
              </w:rPr>
            </w:pPr>
            <w:r w:rsidRPr="0033545A">
              <w:rPr>
                <w:rFonts w:ascii="Verdana" w:eastAsia="Arial Narrow" w:hAnsi="Verdana" w:cs="Arial Narrow"/>
              </w:rPr>
              <w:t>Modificación y actualización del documento.</w:t>
            </w:r>
          </w:p>
        </w:tc>
      </w:tr>
      <w:tr w:rsidR="0033545A" w:rsidRPr="0033545A" w14:paraId="7ABFAC41" w14:textId="77777777">
        <w:tc>
          <w:tcPr>
            <w:tcW w:w="1560" w:type="dxa"/>
            <w:vAlign w:val="center"/>
          </w:tcPr>
          <w:p w14:paraId="6184C431" w14:textId="083EE0F4" w:rsidR="0033545A" w:rsidRPr="0033545A" w:rsidRDefault="0033545A">
            <w:pPr>
              <w:jc w:val="center"/>
              <w:rPr>
                <w:rFonts w:ascii="Verdana" w:eastAsia="Arial Narrow" w:hAnsi="Verdana" w:cs="Arial Narrow"/>
              </w:rPr>
            </w:pPr>
            <w:r>
              <w:rPr>
                <w:rFonts w:ascii="Verdana" w:eastAsia="Arial Narrow" w:hAnsi="Verdana" w:cs="Arial Narrow"/>
              </w:rPr>
              <w:t>04</w:t>
            </w:r>
          </w:p>
        </w:tc>
        <w:tc>
          <w:tcPr>
            <w:tcW w:w="2400" w:type="dxa"/>
            <w:vAlign w:val="center"/>
          </w:tcPr>
          <w:p w14:paraId="3D677659" w14:textId="69E7BD12" w:rsidR="0033545A" w:rsidRPr="0033545A" w:rsidRDefault="0033545A">
            <w:pPr>
              <w:jc w:val="center"/>
              <w:rPr>
                <w:rFonts w:ascii="Verdana" w:eastAsia="Arial Narrow" w:hAnsi="Verdana" w:cs="Arial Narrow"/>
              </w:rPr>
            </w:pPr>
            <w:r>
              <w:rPr>
                <w:rFonts w:ascii="Verdana" w:eastAsia="Arial Narrow" w:hAnsi="Verdana" w:cs="Arial Narrow"/>
              </w:rPr>
              <w:t>23/07/2025</w:t>
            </w:r>
          </w:p>
        </w:tc>
        <w:tc>
          <w:tcPr>
            <w:tcW w:w="5175" w:type="dxa"/>
            <w:vAlign w:val="center"/>
          </w:tcPr>
          <w:p w14:paraId="45341969" w14:textId="4A5840C0" w:rsidR="0033545A" w:rsidRPr="0033545A" w:rsidRDefault="0033545A">
            <w:pPr>
              <w:jc w:val="center"/>
              <w:rPr>
                <w:rFonts w:ascii="Verdana" w:eastAsia="Arial Narrow" w:hAnsi="Verdana" w:cs="Arial Narrow"/>
              </w:rPr>
            </w:pPr>
            <w:r w:rsidRPr="0033545A">
              <w:rPr>
                <w:rFonts w:ascii="Verdana" w:eastAsia="Arial Narrow" w:hAnsi="Verdana" w:cs="Arial Narrow"/>
              </w:rPr>
              <w:t xml:space="preserve">Se actualiza el Formato de acuerdo con el memorando enviado por la OAP memorando 20251100097283 lineamientos para la actualización documental en el marco de la implementación del aplicativo suite visión. El código pasa de </w:t>
            </w:r>
            <w:r>
              <w:rPr>
                <w:rFonts w:ascii="Verdana" w:hAnsi="Verdana"/>
                <w:color w:val="000000"/>
                <w:shd w:val="clear" w:color="auto" w:fill="FFFFFF"/>
              </w:rPr>
              <w:t>M-SC-F011</w:t>
            </w:r>
            <w:r>
              <w:rPr>
                <w:rFonts w:ascii="Verdana" w:hAnsi="Verdana"/>
                <w:color w:val="000000"/>
                <w:shd w:val="clear" w:color="auto" w:fill="FFFFFF"/>
              </w:rPr>
              <w:t xml:space="preserve"> </w:t>
            </w:r>
            <w:r w:rsidRPr="0033545A">
              <w:rPr>
                <w:rFonts w:ascii="Verdana" w:eastAsia="Arial Narrow" w:hAnsi="Verdana" w:cs="Arial Narrow"/>
              </w:rPr>
              <w:t>a G</w:t>
            </w:r>
            <w:r>
              <w:rPr>
                <w:rFonts w:ascii="Verdana" w:eastAsia="Arial Narrow" w:hAnsi="Verdana" w:cs="Arial Narrow"/>
              </w:rPr>
              <w:t>SC</w:t>
            </w:r>
            <w:r w:rsidRPr="0033545A">
              <w:rPr>
                <w:rFonts w:ascii="Verdana" w:eastAsia="Arial Narrow" w:hAnsi="Verdana" w:cs="Arial Narrow"/>
              </w:rPr>
              <w:t>-</w:t>
            </w:r>
            <w:r>
              <w:rPr>
                <w:rFonts w:ascii="Verdana" w:eastAsia="Arial Narrow" w:hAnsi="Verdana" w:cs="Arial Narrow"/>
              </w:rPr>
              <w:t>F</w:t>
            </w:r>
            <w:r w:rsidRPr="0033545A">
              <w:rPr>
                <w:rFonts w:ascii="Verdana" w:eastAsia="Arial Narrow" w:hAnsi="Verdana" w:cs="Arial Narrow"/>
              </w:rPr>
              <w:t>0</w:t>
            </w:r>
            <w:r>
              <w:rPr>
                <w:rFonts w:ascii="Verdana" w:eastAsia="Arial Narrow" w:hAnsi="Verdana" w:cs="Arial Narrow"/>
              </w:rPr>
              <w:t>11</w:t>
            </w:r>
          </w:p>
        </w:tc>
      </w:tr>
    </w:tbl>
    <w:p w14:paraId="76D1FCA9" w14:textId="77777777" w:rsidR="00441994" w:rsidRPr="0033545A" w:rsidRDefault="00441994">
      <w:pPr>
        <w:spacing w:line="240" w:lineRule="auto"/>
        <w:jc w:val="center"/>
        <w:rPr>
          <w:rFonts w:ascii="Verdana" w:eastAsia="Arial Narrow" w:hAnsi="Verdana" w:cs="Arial Narrow"/>
        </w:rPr>
      </w:pPr>
    </w:p>
    <w:p w14:paraId="70D6D2EE" w14:textId="77777777" w:rsidR="00441994" w:rsidRPr="0033545A" w:rsidRDefault="00441994">
      <w:pPr>
        <w:widowControl w:val="0"/>
        <w:spacing w:after="0" w:line="240" w:lineRule="auto"/>
        <w:jc w:val="both"/>
        <w:rPr>
          <w:rFonts w:ascii="Verdana" w:eastAsia="Arial Narrow" w:hAnsi="Verdana" w:cs="Arial Narrow"/>
          <w:b/>
        </w:rPr>
      </w:pPr>
    </w:p>
    <w:p w14:paraId="135C81EE" w14:textId="77777777" w:rsidR="00441994" w:rsidRDefault="00441994">
      <w:pPr>
        <w:tabs>
          <w:tab w:val="left" w:pos="7545"/>
        </w:tabs>
        <w:spacing w:line="240" w:lineRule="auto"/>
        <w:rPr>
          <w:rFonts w:ascii="Verdana" w:eastAsia="Arial Narrow" w:hAnsi="Verdana" w:cs="Arial Narrow"/>
        </w:rPr>
      </w:pPr>
    </w:p>
    <w:p w14:paraId="6CF37AB3" w14:textId="53B709CE" w:rsidR="0033545A" w:rsidRPr="0033545A" w:rsidRDefault="0033545A" w:rsidP="0033545A">
      <w:pPr>
        <w:tabs>
          <w:tab w:val="left" w:pos="6105"/>
        </w:tabs>
        <w:rPr>
          <w:rFonts w:ascii="Verdana" w:eastAsia="Arial Narrow" w:hAnsi="Verdana" w:cs="Arial Narrow"/>
        </w:rPr>
      </w:pPr>
      <w:r>
        <w:rPr>
          <w:rFonts w:ascii="Verdana" w:eastAsia="Arial Narrow" w:hAnsi="Verdana" w:cs="Arial Narrow"/>
        </w:rPr>
        <w:tab/>
      </w:r>
    </w:p>
    <w:sectPr w:rsidR="0033545A" w:rsidRPr="0033545A" w:rsidSect="006738F4">
      <w:headerReference w:type="default" r:id="rId11"/>
      <w:pgSz w:w="12240" w:h="15840"/>
      <w:pgMar w:top="1417" w:right="1701" w:bottom="1417" w:left="1701" w:header="708" w:footer="9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B3937" w14:textId="77777777" w:rsidR="005D5507" w:rsidRDefault="005D5507">
      <w:pPr>
        <w:spacing w:after="0" w:line="240" w:lineRule="auto"/>
      </w:pPr>
      <w:r>
        <w:separator/>
      </w:r>
    </w:p>
  </w:endnote>
  <w:endnote w:type="continuationSeparator" w:id="0">
    <w:p w14:paraId="282CBADB" w14:textId="77777777" w:rsidR="005D5507" w:rsidRDefault="005D5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33BE" w14:textId="77777777" w:rsidR="005D5507" w:rsidRDefault="005D5507">
      <w:pPr>
        <w:spacing w:after="0" w:line="240" w:lineRule="auto"/>
      </w:pPr>
      <w:r>
        <w:separator/>
      </w:r>
    </w:p>
  </w:footnote>
  <w:footnote w:type="continuationSeparator" w:id="0">
    <w:p w14:paraId="48674DCF" w14:textId="77777777" w:rsidR="005D5507" w:rsidRDefault="005D5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528C6" w14:textId="77777777" w:rsidR="00441994" w:rsidRDefault="00441994">
    <w:pPr>
      <w:widowControl w:val="0"/>
      <w:pBdr>
        <w:top w:val="nil"/>
        <w:left w:val="nil"/>
        <w:bottom w:val="nil"/>
        <w:right w:val="nil"/>
        <w:between w:val="nil"/>
      </w:pBdr>
      <w:spacing w:after="0"/>
      <w:rPr>
        <w:sz w:val="20"/>
        <w:szCs w:val="20"/>
      </w:rPr>
    </w:pPr>
  </w:p>
  <w:tbl>
    <w:tblPr>
      <w:tblStyle w:val="a7"/>
      <w:tblW w:w="93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5245"/>
      <w:gridCol w:w="2693"/>
    </w:tblGrid>
    <w:tr w:rsidR="00441994" w:rsidRPr="0033545A" w14:paraId="53C362F4" w14:textId="77777777" w:rsidTr="0033545A">
      <w:trPr>
        <w:trHeight w:val="341"/>
        <w:jc w:val="center"/>
      </w:trPr>
      <w:tc>
        <w:tcPr>
          <w:tcW w:w="1413" w:type="dxa"/>
          <w:vMerge w:val="restart"/>
          <w:vAlign w:val="center"/>
        </w:tcPr>
        <w:p w14:paraId="7EC9EE38" w14:textId="289136B6" w:rsidR="00441994" w:rsidRPr="0033545A" w:rsidRDefault="0033545A">
          <w:pPr>
            <w:pBdr>
              <w:top w:val="nil"/>
              <w:left w:val="nil"/>
              <w:bottom w:val="nil"/>
              <w:right w:val="nil"/>
              <w:between w:val="nil"/>
            </w:pBdr>
            <w:tabs>
              <w:tab w:val="center" w:pos="4419"/>
              <w:tab w:val="right" w:pos="8838"/>
            </w:tabs>
            <w:jc w:val="center"/>
            <w:rPr>
              <w:rFonts w:ascii="Verdana" w:eastAsia="Arial Narrow" w:hAnsi="Verdana" w:cs="Arial Narrow"/>
              <w:b/>
              <w:color w:val="000000"/>
            </w:rPr>
          </w:pPr>
          <w:r w:rsidRPr="0033545A">
            <w:rPr>
              <w:rFonts w:ascii="Verdana" w:hAnsi="Verdana"/>
              <w:noProof/>
            </w:rPr>
            <w:drawing>
              <wp:inline distT="0" distB="0" distL="0" distR="0" wp14:anchorId="65ECB4D0" wp14:editId="44E18174">
                <wp:extent cx="650875" cy="647700"/>
                <wp:effectExtent l="0" t="0" r="0" b="0"/>
                <wp:docPr id="97" name="Imagen 97">
                  <a:extLst xmlns:a="http://schemas.openxmlformats.org/drawingml/2006/main">
                    <a:ext uri="{FF2B5EF4-FFF2-40B4-BE49-F238E27FC236}">
                      <a16:creationId xmlns:a16="http://schemas.microsoft.com/office/drawing/2014/main" id="{45CBC036-7332-46CA-9F0C-7A5FA6DFE3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n 97">
                          <a:extLst>
                            <a:ext uri="{FF2B5EF4-FFF2-40B4-BE49-F238E27FC236}">
                              <a16:creationId xmlns:a16="http://schemas.microsoft.com/office/drawing/2014/main" id="{45CBC036-7332-46CA-9F0C-7A5FA6DFE3DB}"/>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75" cy="647700"/>
                        </a:xfrm>
                        <a:prstGeom prst="rect">
                          <a:avLst/>
                        </a:prstGeom>
                        <a:noFill/>
                      </pic:spPr>
                    </pic:pic>
                  </a:graphicData>
                </a:graphic>
              </wp:inline>
            </w:drawing>
          </w:r>
        </w:p>
      </w:tc>
      <w:tc>
        <w:tcPr>
          <w:tcW w:w="5245" w:type="dxa"/>
          <w:vMerge w:val="restart"/>
          <w:vAlign w:val="center"/>
        </w:tcPr>
        <w:p w14:paraId="1B30E640" w14:textId="471EE277" w:rsidR="0033545A" w:rsidRPr="0033545A" w:rsidRDefault="0033545A">
          <w:pPr>
            <w:jc w:val="center"/>
            <w:rPr>
              <w:rFonts w:ascii="Verdana" w:hAnsi="Verdana"/>
              <w:b/>
              <w:szCs w:val="20"/>
            </w:rPr>
          </w:pPr>
          <w:r w:rsidRPr="0033545A">
            <w:rPr>
              <w:rFonts w:ascii="Verdana" w:hAnsi="Verdana"/>
              <w:b/>
              <w:szCs w:val="20"/>
            </w:rPr>
            <w:t>GESTIÓN DE SERVICIO AL CIUDADANO</w:t>
          </w:r>
        </w:p>
        <w:p w14:paraId="52867A2B" w14:textId="77777777" w:rsidR="0033545A" w:rsidRPr="0033545A" w:rsidRDefault="0033545A">
          <w:pPr>
            <w:jc w:val="center"/>
            <w:rPr>
              <w:rFonts w:ascii="Verdana" w:hAnsi="Verdana"/>
              <w:b/>
              <w:szCs w:val="20"/>
            </w:rPr>
          </w:pPr>
        </w:p>
        <w:p w14:paraId="23C4E6B0" w14:textId="3DFDF400" w:rsidR="00441994" w:rsidRPr="0033545A" w:rsidRDefault="005B621D">
          <w:pPr>
            <w:jc w:val="center"/>
            <w:rPr>
              <w:rFonts w:ascii="Verdana" w:hAnsi="Verdana"/>
              <w:b/>
              <w:sz w:val="20"/>
              <w:szCs w:val="20"/>
            </w:rPr>
          </w:pPr>
          <w:r w:rsidRPr="0033545A">
            <w:rPr>
              <w:rFonts w:ascii="Verdana" w:hAnsi="Verdana"/>
              <w:b/>
              <w:szCs w:val="20"/>
            </w:rPr>
            <w:t>AUTORIZACIÓN DE TRATAMIENTO DE DATOS PERSONALES Y AVISO DE PRIVACIDAD</w:t>
          </w:r>
        </w:p>
      </w:tc>
      <w:tc>
        <w:tcPr>
          <w:tcW w:w="2693" w:type="dxa"/>
          <w:vAlign w:val="center"/>
        </w:tcPr>
        <w:p w14:paraId="53D2A9A8" w14:textId="49839C9B" w:rsidR="00441994" w:rsidRPr="0033545A" w:rsidRDefault="005B621D">
          <w:pPr>
            <w:pBdr>
              <w:top w:val="nil"/>
              <w:left w:val="nil"/>
              <w:bottom w:val="nil"/>
              <w:right w:val="nil"/>
              <w:between w:val="nil"/>
            </w:pBdr>
            <w:tabs>
              <w:tab w:val="center" w:pos="4419"/>
              <w:tab w:val="right" w:pos="8838"/>
            </w:tabs>
            <w:rPr>
              <w:rFonts w:ascii="Verdana" w:eastAsia="Arial Narrow" w:hAnsi="Verdana" w:cs="Arial Narrow"/>
              <w:color w:val="000000"/>
            </w:rPr>
          </w:pPr>
          <w:r w:rsidRPr="0033545A">
            <w:rPr>
              <w:rFonts w:ascii="Verdana" w:eastAsia="Arial Narrow" w:hAnsi="Verdana" w:cs="Arial Narrow"/>
              <w:b/>
              <w:color w:val="000000"/>
            </w:rPr>
            <w:t>Código</w:t>
          </w:r>
          <w:r w:rsidRPr="0033545A">
            <w:rPr>
              <w:rFonts w:ascii="Verdana" w:eastAsia="Arial Narrow" w:hAnsi="Verdana" w:cs="Arial Narrow"/>
              <w:color w:val="000000"/>
            </w:rPr>
            <w:t>:</w:t>
          </w:r>
          <w:r w:rsidRPr="0033545A">
            <w:rPr>
              <w:rFonts w:ascii="Verdana" w:hAnsi="Verdana"/>
              <w:color w:val="000000"/>
            </w:rPr>
            <w:t xml:space="preserve"> </w:t>
          </w:r>
          <w:r w:rsidR="0033545A" w:rsidRPr="0033545A">
            <w:rPr>
              <w:rFonts w:ascii="Verdana" w:eastAsia="Arial Narrow" w:hAnsi="Verdana" w:cs="Arial Narrow"/>
              <w:color w:val="000000"/>
            </w:rPr>
            <w:t>G</w:t>
          </w:r>
          <w:r w:rsidRPr="0033545A">
            <w:rPr>
              <w:rFonts w:ascii="Verdana" w:eastAsia="Arial Narrow" w:hAnsi="Verdana" w:cs="Arial Narrow"/>
              <w:color w:val="000000"/>
            </w:rPr>
            <w:t>SC-F011</w:t>
          </w:r>
        </w:p>
      </w:tc>
    </w:tr>
    <w:tr w:rsidR="00441994" w:rsidRPr="0033545A" w14:paraId="61E1FBEB" w14:textId="77777777" w:rsidTr="0033545A">
      <w:trPr>
        <w:trHeight w:val="352"/>
        <w:jc w:val="center"/>
      </w:trPr>
      <w:tc>
        <w:tcPr>
          <w:tcW w:w="1413" w:type="dxa"/>
          <w:vMerge/>
          <w:vAlign w:val="center"/>
        </w:tcPr>
        <w:p w14:paraId="09B80B14" w14:textId="77777777" w:rsidR="00441994" w:rsidRPr="0033545A" w:rsidRDefault="00441994">
          <w:pPr>
            <w:widowControl w:val="0"/>
            <w:pBdr>
              <w:top w:val="nil"/>
              <w:left w:val="nil"/>
              <w:bottom w:val="nil"/>
              <w:right w:val="nil"/>
              <w:between w:val="nil"/>
            </w:pBdr>
            <w:spacing w:line="276" w:lineRule="auto"/>
            <w:rPr>
              <w:rFonts w:ascii="Verdana" w:eastAsia="Arial Narrow" w:hAnsi="Verdana" w:cs="Arial Narrow"/>
              <w:color w:val="000000"/>
            </w:rPr>
          </w:pPr>
        </w:p>
      </w:tc>
      <w:tc>
        <w:tcPr>
          <w:tcW w:w="5245" w:type="dxa"/>
          <w:vMerge/>
          <w:vAlign w:val="center"/>
        </w:tcPr>
        <w:p w14:paraId="748DA8F9" w14:textId="77777777" w:rsidR="00441994" w:rsidRPr="0033545A" w:rsidRDefault="00441994">
          <w:pPr>
            <w:widowControl w:val="0"/>
            <w:pBdr>
              <w:top w:val="nil"/>
              <w:left w:val="nil"/>
              <w:bottom w:val="nil"/>
              <w:right w:val="nil"/>
              <w:between w:val="nil"/>
            </w:pBdr>
            <w:spacing w:line="276" w:lineRule="auto"/>
            <w:rPr>
              <w:rFonts w:ascii="Verdana" w:eastAsia="Arial Narrow" w:hAnsi="Verdana" w:cs="Arial Narrow"/>
              <w:color w:val="000000"/>
            </w:rPr>
          </w:pPr>
        </w:p>
      </w:tc>
      <w:tc>
        <w:tcPr>
          <w:tcW w:w="2693" w:type="dxa"/>
          <w:vAlign w:val="center"/>
        </w:tcPr>
        <w:p w14:paraId="799846D3" w14:textId="22CA9FEF" w:rsidR="00441994" w:rsidRPr="0033545A" w:rsidRDefault="005B621D">
          <w:pPr>
            <w:pBdr>
              <w:top w:val="nil"/>
              <w:left w:val="nil"/>
              <w:bottom w:val="nil"/>
              <w:right w:val="nil"/>
              <w:between w:val="nil"/>
            </w:pBdr>
            <w:tabs>
              <w:tab w:val="center" w:pos="4419"/>
              <w:tab w:val="right" w:pos="8838"/>
            </w:tabs>
            <w:rPr>
              <w:rFonts w:ascii="Verdana" w:eastAsia="Arial Narrow" w:hAnsi="Verdana" w:cs="Arial Narrow"/>
              <w:color w:val="000000"/>
            </w:rPr>
          </w:pPr>
          <w:r w:rsidRPr="0033545A">
            <w:rPr>
              <w:rFonts w:ascii="Verdana" w:eastAsia="Arial Narrow" w:hAnsi="Verdana" w:cs="Arial Narrow"/>
              <w:b/>
              <w:color w:val="000000"/>
            </w:rPr>
            <w:t>Versión:</w:t>
          </w:r>
          <w:r w:rsidRPr="0033545A">
            <w:rPr>
              <w:rFonts w:ascii="Verdana" w:eastAsia="Arial Narrow" w:hAnsi="Verdana" w:cs="Arial Narrow"/>
              <w:color w:val="000000"/>
            </w:rPr>
            <w:t xml:space="preserve"> 0</w:t>
          </w:r>
          <w:r w:rsidR="0033545A" w:rsidRPr="0033545A">
            <w:rPr>
              <w:rFonts w:ascii="Verdana" w:eastAsia="Arial Narrow" w:hAnsi="Verdana" w:cs="Arial Narrow"/>
            </w:rPr>
            <w:t>4</w:t>
          </w:r>
        </w:p>
      </w:tc>
    </w:tr>
    <w:tr w:rsidR="00441994" w:rsidRPr="0033545A" w14:paraId="373B194D" w14:textId="77777777" w:rsidTr="0033545A">
      <w:trPr>
        <w:trHeight w:val="328"/>
        <w:jc w:val="center"/>
      </w:trPr>
      <w:tc>
        <w:tcPr>
          <w:tcW w:w="1413" w:type="dxa"/>
          <w:vMerge/>
          <w:vAlign w:val="center"/>
        </w:tcPr>
        <w:p w14:paraId="358A5C89" w14:textId="77777777" w:rsidR="00441994" w:rsidRPr="0033545A" w:rsidRDefault="00441994">
          <w:pPr>
            <w:widowControl w:val="0"/>
            <w:pBdr>
              <w:top w:val="nil"/>
              <w:left w:val="nil"/>
              <w:bottom w:val="nil"/>
              <w:right w:val="nil"/>
              <w:between w:val="nil"/>
            </w:pBdr>
            <w:spacing w:line="276" w:lineRule="auto"/>
            <w:rPr>
              <w:rFonts w:ascii="Verdana" w:eastAsia="Arial Narrow" w:hAnsi="Verdana" w:cs="Arial Narrow"/>
              <w:color w:val="000000"/>
            </w:rPr>
          </w:pPr>
        </w:p>
      </w:tc>
      <w:tc>
        <w:tcPr>
          <w:tcW w:w="5245" w:type="dxa"/>
          <w:vMerge/>
          <w:vAlign w:val="center"/>
        </w:tcPr>
        <w:p w14:paraId="180CB868" w14:textId="77777777" w:rsidR="00441994" w:rsidRPr="0033545A" w:rsidRDefault="00441994">
          <w:pPr>
            <w:widowControl w:val="0"/>
            <w:pBdr>
              <w:top w:val="nil"/>
              <w:left w:val="nil"/>
              <w:bottom w:val="nil"/>
              <w:right w:val="nil"/>
              <w:between w:val="nil"/>
            </w:pBdr>
            <w:spacing w:line="276" w:lineRule="auto"/>
            <w:rPr>
              <w:rFonts w:ascii="Verdana" w:eastAsia="Arial Narrow" w:hAnsi="Verdana" w:cs="Arial Narrow"/>
              <w:color w:val="000000"/>
            </w:rPr>
          </w:pPr>
        </w:p>
      </w:tc>
      <w:tc>
        <w:tcPr>
          <w:tcW w:w="2693" w:type="dxa"/>
          <w:vAlign w:val="center"/>
        </w:tcPr>
        <w:p w14:paraId="3B0B2FF2" w14:textId="77024C22" w:rsidR="00441994" w:rsidRPr="0033545A" w:rsidRDefault="005B621D" w:rsidP="00607DE5">
          <w:pPr>
            <w:pBdr>
              <w:top w:val="nil"/>
              <w:left w:val="nil"/>
              <w:bottom w:val="nil"/>
              <w:right w:val="nil"/>
              <w:between w:val="nil"/>
            </w:pBdr>
            <w:tabs>
              <w:tab w:val="center" w:pos="4419"/>
              <w:tab w:val="right" w:pos="8838"/>
            </w:tabs>
            <w:rPr>
              <w:rFonts w:ascii="Verdana" w:eastAsia="Arial Narrow" w:hAnsi="Verdana" w:cs="Arial Narrow"/>
              <w:color w:val="000000"/>
            </w:rPr>
          </w:pPr>
          <w:r w:rsidRPr="0033545A">
            <w:rPr>
              <w:rFonts w:ascii="Verdana" w:eastAsia="Arial Narrow" w:hAnsi="Verdana" w:cs="Arial Narrow"/>
              <w:b/>
              <w:color w:val="000000"/>
            </w:rPr>
            <w:t>Fecha:</w:t>
          </w:r>
          <w:r w:rsidRPr="0033545A">
            <w:rPr>
              <w:rFonts w:ascii="Verdana" w:eastAsia="Arial Narrow" w:hAnsi="Verdana" w:cs="Arial Narrow"/>
              <w:color w:val="000000"/>
            </w:rPr>
            <w:t xml:space="preserve">  </w:t>
          </w:r>
          <w:r w:rsidR="0033545A">
            <w:rPr>
              <w:rFonts w:ascii="Verdana" w:eastAsia="Arial Narrow" w:hAnsi="Verdana" w:cs="Arial Narrow"/>
            </w:rPr>
            <w:t>23</w:t>
          </w:r>
          <w:r w:rsidR="00607DE5" w:rsidRPr="0033545A">
            <w:rPr>
              <w:rFonts w:ascii="Verdana" w:eastAsia="Arial Narrow" w:hAnsi="Verdana" w:cs="Arial Narrow"/>
            </w:rPr>
            <w:t>/0</w:t>
          </w:r>
          <w:r w:rsidR="0033545A">
            <w:rPr>
              <w:rFonts w:ascii="Verdana" w:eastAsia="Arial Narrow" w:hAnsi="Verdana" w:cs="Arial Narrow"/>
            </w:rPr>
            <w:t>7</w:t>
          </w:r>
          <w:r w:rsidR="00607DE5" w:rsidRPr="0033545A">
            <w:rPr>
              <w:rFonts w:ascii="Verdana" w:eastAsia="Arial Narrow" w:hAnsi="Verdana" w:cs="Arial Narrow"/>
            </w:rPr>
            <w:t>/202</w:t>
          </w:r>
          <w:r w:rsidR="0033545A">
            <w:rPr>
              <w:rFonts w:ascii="Verdana" w:eastAsia="Arial Narrow" w:hAnsi="Verdana" w:cs="Arial Narrow"/>
            </w:rPr>
            <w:t>5</w:t>
          </w:r>
        </w:p>
      </w:tc>
    </w:tr>
  </w:tbl>
  <w:p w14:paraId="161C05F8" w14:textId="77777777" w:rsidR="00441994" w:rsidRDefault="00441994">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D7B93"/>
    <w:multiLevelType w:val="multilevel"/>
    <w:tmpl w:val="18FE3B88"/>
    <w:lvl w:ilvl="0">
      <w:start w:val="1"/>
      <w:numFmt w:val="lowerLetter"/>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num w:numId="1" w16cid:durableId="964428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994"/>
    <w:rsid w:val="000522AA"/>
    <w:rsid w:val="0033545A"/>
    <w:rsid w:val="00386B51"/>
    <w:rsid w:val="004174D4"/>
    <w:rsid w:val="00441994"/>
    <w:rsid w:val="00574A8A"/>
    <w:rsid w:val="005B621D"/>
    <w:rsid w:val="005D5507"/>
    <w:rsid w:val="00607DE5"/>
    <w:rsid w:val="00637176"/>
    <w:rsid w:val="006738F4"/>
    <w:rsid w:val="007E0B27"/>
    <w:rsid w:val="00B44B8D"/>
    <w:rsid w:val="00B74963"/>
    <w:rsid w:val="00D35D1F"/>
    <w:rsid w:val="00EB2B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1B5231"/>
  <w15:docId w15:val="{1C916BCD-2B3E-4D3D-9E51-6DD8BB77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050"/>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laconcuadrcula">
    <w:name w:val="Table Grid"/>
    <w:basedOn w:val="Tablanormal"/>
    <w:uiPriority w:val="59"/>
    <w:rsid w:val="00895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95B93"/>
    <w:rPr>
      <w:sz w:val="16"/>
      <w:szCs w:val="16"/>
    </w:rPr>
  </w:style>
  <w:style w:type="paragraph" w:styleId="Textocomentario">
    <w:name w:val="annotation text"/>
    <w:basedOn w:val="Normal"/>
    <w:link w:val="TextocomentarioCar"/>
    <w:uiPriority w:val="99"/>
    <w:semiHidden/>
    <w:unhideWhenUsed/>
    <w:rsid w:val="00895B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5B93"/>
    <w:rPr>
      <w:sz w:val="20"/>
      <w:szCs w:val="20"/>
    </w:rPr>
  </w:style>
  <w:style w:type="paragraph" w:styleId="Textodeglobo">
    <w:name w:val="Balloon Text"/>
    <w:basedOn w:val="Normal"/>
    <w:link w:val="TextodegloboCar"/>
    <w:uiPriority w:val="99"/>
    <w:semiHidden/>
    <w:unhideWhenUsed/>
    <w:rsid w:val="00895B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5B93"/>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CC4C3D"/>
    <w:rPr>
      <w:b/>
      <w:bCs/>
    </w:rPr>
  </w:style>
  <w:style w:type="character" w:customStyle="1" w:styleId="AsuntodelcomentarioCar">
    <w:name w:val="Asunto del comentario Car"/>
    <w:basedOn w:val="TextocomentarioCar"/>
    <w:link w:val="Asuntodelcomentario"/>
    <w:uiPriority w:val="99"/>
    <w:semiHidden/>
    <w:rsid w:val="00CC4C3D"/>
    <w:rPr>
      <w:b/>
      <w:bCs/>
      <w:sz w:val="20"/>
      <w:szCs w:val="20"/>
    </w:rPr>
  </w:style>
  <w:style w:type="character" w:customStyle="1" w:styleId="noleidos">
    <w:name w:val="noleidos"/>
    <w:basedOn w:val="Fuentedeprrafopredeter"/>
    <w:rsid w:val="0079516F"/>
  </w:style>
  <w:style w:type="paragraph" w:styleId="Prrafodelista">
    <w:name w:val="List Paragraph"/>
    <w:basedOn w:val="Normal"/>
    <w:uiPriority w:val="34"/>
    <w:qFormat/>
    <w:rsid w:val="00BC1E84"/>
    <w:pPr>
      <w:ind w:left="720"/>
      <w:contextualSpacing/>
    </w:pPr>
  </w:style>
  <w:style w:type="paragraph" w:styleId="Encabezado">
    <w:name w:val="header"/>
    <w:aliases w:val="h,h8,h9,h10,h18"/>
    <w:basedOn w:val="Normal"/>
    <w:link w:val="EncabezadoCar"/>
    <w:unhideWhenUsed/>
    <w:rsid w:val="006D17EC"/>
    <w:pPr>
      <w:tabs>
        <w:tab w:val="center" w:pos="4419"/>
        <w:tab w:val="right" w:pos="8838"/>
      </w:tabs>
      <w:spacing w:after="0" w:line="240" w:lineRule="auto"/>
    </w:pPr>
  </w:style>
  <w:style w:type="character" w:customStyle="1" w:styleId="EncabezadoCar">
    <w:name w:val="Encabezado Car"/>
    <w:aliases w:val="h Car,h8 Car,h9 Car,h10 Car,h18 Car"/>
    <w:basedOn w:val="Fuentedeprrafopredeter"/>
    <w:link w:val="Encabezado"/>
    <w:rsid w:val="006D17EC"/>
  </w:style>
  <w:style w:type="paragraph" w:styleId="Piedepgina">
    <w:name w:val="footer"/>
    <w:basedOn w:val="Normal"/>
    <w:link w:val="PiedepginaCar"/>
    <w:uiPriority w:val="99"/>
    <w:unhideWhenUsed/>
    <w:rsid w:val="006D17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17EC"/>
  </w:style>
  <w:style w:type="paragraph" w:styleId="Sinespaciado">
    <w:name w:val="No Spacing"/>
    <w:uiPriority w:val="1"/>
    <w:qFormat/>
    <w:rsid w:val="006D17EC"/>
    <w:pPr>
      <w:spacing w:after="0" w:line="240" w:lineRule="auto"/>
    </w:pPr>
    <w:rPr>
      <w:rFonts w:cs="Times New Roman"/>
    </w:rPr>
  </w:style>
  <w:style w:type="character" w:styleId="Hipervnculo">
    <w:name w:val="Hyperlink"/>
    <w:basedOn w:val="Fuentedeprrafopredeter"/>
    <w:uiPriority w:val="99"/>
    <w:unhideWhenUsed/>
    <w:rsid w:val="00E14050"/>
    <w:rPr>
      <w:color w:val="0000FF"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pPr>
      <w:spacing w:after="0" w:line="240" w:lineRule="auto"/>
    </w:pPr>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after="0" w:line="240" w:lineRule="auto"/>
    </w:pPr>
    <w:tblPr>
      <w:tblStyleRowBandSize w:val="1"/>
      <w:tblStyleColBandSize w:val="1"/>
      <w:tblCellMar>
        <w:left w:w="115" w:type="dxa"/>
        <w:right w:w="115" w:type="dxa"/>
      </w:tblCellMar>
    </w:tblPr>
  </w:style>
  <w:style w:type="table" w:customStyle="1" w:styleId="a5">
    <w:basedOn w:val="TableNormal0"/>
    <w:pPr>
      <w:spacing w:after="0" w:line="240" w:lineRule="auto"/>
    </w:pPr>
    <w:tblPr>
      <w:tblStyleRowBandSize w:val="1"/>
      <w:tblStyleColBandSize w:val="1"/>
      <w:tblCellMar>
        <w:left w:w="115" w:type="dxa"/>
        <w:right w:w="115" w:type="dxa"/>
      </w:tblCellMar>
    </w:tblPr>
  </w:style>
  <w:style w:type="table" w:customStyle="1" w:styleId="a6">
    <w:basedOn w:val="TableNormal0"/>
    <w:pPr>
      <w:spacing w:after="0" w:line="240" w:lineRule="auto"/>
    </w:pPr>
    <w:tblPr>
      <w:tblStyleRowBandSize w:val="1"/>
      <w:tblStyleColBandSize w:val="1"/>
      <w:tblCellMar>
        <w:left w:w="115" w:type="dxa"/>
        <w:right w:w="115" w:type="dxa"/>
      </w:tblCellMar>
    </w:tblPr>
  </w:style>
  <w:style w:type="table" w:customStyle="1" w:styleId="a7">
    <w:basedOn w:val="TableNormal0"/>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073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0nbKuX5BWudJzBISwXKgzYEkAA==">AMUW2mX+zfnHVBMporUgUOnfbGXB8aPJL6SNGJU+u9HBrejNvAXMj8raIBdMgwinyijBON22+x7NF03RyCWgQbwI2S5p304N9s24AkCKgDIIk7oJ7eo++VcWNRu2OO04LmrB0X0LSxj8</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BCFF86-E290-4984-BFB8-3A1C4413E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279B7EF-0F82-4201-81DE-ECB2B1C5AD0E}">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4.xml><?xml version="1.0" encoding="utf-8"?>
<ds:datastoreItem xmlns:ds="http://schemas.openxmlformats.org/officeDocument/2006/customXml" ds:itemID="{71B6B61C-28AB-4656-9C97-46BAE4B4C3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2720</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Magaly Lara</dc:creator>
  <cp:lastModifiedBy>Natalia Andrea FIQUE GUTIERREZ</cp:lastModifiedBy>
  <cp:revision>2</cp:revision>
  <dcterms:created xsi:type="dcterms:W3CDTF">2025-07-23T19:11:00Z</dcterms:created>
  <dcterms:modified xsi:type="dcterms:W3CDTF">2025-07-23T19:11:00Z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